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B0" w:rsidRPr="00E235A4" w:rsidRDefault="008B41FD">
      <w:pPr>
        <w:pStyle w:val="NoteLevel11"/>
        <w:rPr>
          <w:b/>
        </w:rPr>
      </w:pPr>
      <w:r w:rsidRPr="00E235A4">
        <w:rPr>
          <w:b/>
        </w:rPr>
        <w:t>Distric</w:t>
      </w:r>
      <w:r w:rsidR="00186427">
        <w:rPr>
          <w:b/>
        </w:rPr>
        <w:t>t Science Fair date – February 1, 2014</w:t>
      </w:r>
    </w:p>
    <w:p w:rsidR="008B41FD" w:rsidRDefault="008B41FD" w:rsidP="00E235A4">
      <w:pPr>
        <w:pStyle w:val="NoteLevel21"/>
        <w:numPr>
          <w:ilvl w:val="1"/>
          <w:numId w:val="6"/>
        </w:numPr>
      </w:pPr>
      <w:r>
        <w:t>UTEP’s Memorial Gym 8:00 AM to 4:00 PM</w:t>
      </w:r>
    </w:p>
    <w:p w:rsidR="008B41FD" w:rsidRDefault="008B41FD" w:rsidP="00E235A4">
      <w:pPr>
        <w:pStyle w:val="NoteLevel21"/>
        <w:numPr>
          <w:ilvl w:val="1"/>
          <w:numId w:val="6"/>
        </w:numPr>
      </w:pPr>
      <w:r>
        <w:t>Registration</w:t>
      </w:r>
      <w:r w:rsidR="00186427">
        <w:t xml:space="preserve"> and Project Set-up – January 31, 2014</w:t>
      </w:r>
      <w:r>
        <w:t xml:space="preserve"> – 4:00 to 7:00 PM</w:t>
      </w:r>
    </w:p>
    <w:p w:rsidR="007A0374" w:rsidRDefault="007A0374" w:rsidP="00E235A4">
      <w:pPr>
        <w:pStyle w:val="NoteLevel21"/>
        <w:numPr>
          <w:ilvl w:val="1"/>
          <w:numId w:val="6"/>
        </w:numPr>
      </w:pPr>
      <w:r>
        <w:t>Grades 6 through 12</w:t>
      </w:r>
    </w:p>
    <w:p w:rsidR="00E235A4" w:rsidRDefault="00E235A4" w:rsidP="00E235A4">
      <w:pPr>
        <w:pStyle w:val="NoteLevel21"/>
        <w:numPr>
          <w:ilvl w:val="1"/>
          <w:numId w:val="6"/>
        </w:numPr>
      </w:pPr>
      <w:r>
        <w:t>Campus science fairs must be completed two weeks prior to the District Science Fair date.</w:t>
      </w:r>
    </w:p>
    <w:p w:rsidR="00ED3F48" w:rsidRDefault="00ED3F48" w:rsidP="00E235A4">
      <w:pPr>
        <w:pStyle w:val="NoteLevel21"/>
        <w:numPr>
          <w:ilvl w:val="1"/>
          <w:numId w:val="6"/>
        </w:numPr>
      </w:pPr>
      <w:r>
        <w:t>No early judging on Friday.</w:t>
      </w:r>
    </w:p>
    <w:p w:rsidR="008B41FD" w:rsidRDefault="008B41FD" w:rsidP="008B41FD">
      <w:pPr>
        <w:pStyle w:val="NoteLevel11"/>
      </w:pPr>
    </w:p>
    <w:p w:rsidR="008B41FD" w:rsidRPr="00E235A4" w:rsidRDefault="00174B9B" w:rsidP="008B41FD">
      <w:pPr>
        <w:pStyle w:val="NoteLevel11"/>
        <w:rPr>
          <w:b/>
        </w:rPr>
      </w:pPr>
      <w:r>
        <w:rPr>
          <w:b/>
        </w:rPr>
        <w:t>Guidelines</w:t>
      </w:r>
    </w:p>
    <w:p w:rsidR="008B41FD" w:rsidRDefault="008B41FD" w:rsidP="00E235A4">
      <w:pPr>
        <w:pStyle w:val="NoteLevel21"/>
        <w:numPr>
          <w:ilvl w:val="1"/>
          <w:numId w:val="5"/>
        </w:numPr>
      </w:pPr>
      <w:r>
        <w:t>All students must complete the International Science and Engineering Forms</w:t>
      </w:r>
      <w:r w:rsidR="00E235A4">
        <w:t>.</w:t>
      </w:r>
      <w:r w:rsidR="00FD6AD3">
        <w:t xml:space="preserve"> (1, 1A and 1B)</w:t>
      </w:r>
    </w:p>
    <w:p w:rsidR="008B41FD" w:rsidRDefault="008B41FD" w:rsidP="00E235A4">
      <w:pPr>
        <w:pStyle w:val="NoteLevel21"/>
        <w:numPr>
          <w:ilvl w:val="1"/>
          <w:numId w:val="5"/>
        </w:numPr>
      </w:pPr>
      <w:r>
        <w:t>Signatures must be complete</w:t>
      </w:r>
      <w:r w:rsidR="001241DB">
        <w:t>d</w:t>
      </w:r>
      <w:r>
        <w:t xml:space="preserve"> before, during and end of their projects</w:t>
      </w:r>
      <w:r w:rsidR="00E235A4">
        <w:t>.</w:t>
      </w:r>
    </w:p>
    <w:p w:rsidR="008B41FD" w:rsidRDefault="008B41FD" w:rsidP="00E235A4">
      <w:pPr>
        <w:pStyle w:val="NoteLevel21"/>
        <w:numPr>
          <w:ilvl w:val="1"/>
          <w:numId w:val="5"/>
        </w:numPr>
      </w:pPr>
      <w:r>
        <w:t xml:space="preserve">References – </w:t>
      </w:r>
      <w:r w:rsidR="0016307B">
        <w:t>mini</w:t>
      </w:r>
      <w:r w:rsidR="00174B9B">
        <w:t>mum</w:t>
      </w:r>
      <w:r w:rsidR="00E235A4">
        <w:t xml:space="preserve"> </w:t>
      </w:r>
      <w:r>
        <w:t xml:space="preserve">5 major resources – websites must be a documented website – blogs are not acceptable – students can use only </w:t>
      </w:r>
      <w:r w:rsidR="00E235A4">
        <w:t>2 website resources out of the 5 (International/State Rules)</w:t>
      </w:r>
    </w:p>
    <w:p w:rsidR="00E235A4" w:rsidRPr="009854EB" w:rsidRDefault="00E235A4" w:rsidP="00E235A4">
      <w:pPr>
        <w:pStyle w:val="NoteLevel21"/>
        <w:numPr>
          <w:ilvl w:val="1"/>
          <w:numId w:val="5"/>
        </w:numPr>
        <w:rPr>
          <w:b/>
        </w:rPr>
      </w:pPr>
      <w:r>
        <w:t xml:space="preserve">All photos attached to the backboard must state:  </w:t>
      </w:r>
      <w:r w:rsidRPr="009854EB">
        <w:rPr>
          <w:b/>
        </w:rPr>
        <w:t>“Photos taken by student research</w:t>
      </w:r>
      <w:r w:rsidR="00FD6AD3">
        <w:rPr>
          <w:b/>
        </w:rPr>
        <w:t>er</w:t>
      </w:r>
      <w:r w:rsidRPr="009854EB">
        <w:rPr>
          <w:b/>
        </w:rPr>
        <w:t xml:space="preserve"> and parent”.</w:t>
      </w:r>
    </w:p>
    <w:p w:rsidR="00E235A4" w:rsidRDefault="009854EB" w:rsidP="00E235A4">
      <w:pPr>
        <w:pStyle w:val="NoteLevel21"/>
        <w:numPr>
          <w:ilvl w:val="1"/>
          <w:numId w:val="5"/>
        </w:numPr>
      </w:pPr>
      <w:r w:rsidRPr="009854EB">
        <w:rPr>
          <w:b/>
        </w:rPr>
        <w:t>No</w:t>
      </w:r>
      <w:r w:rsidR="00E235A4" w:rsidRPr="009854EB">
        <w:rPr>
          <w:b/>
        </w:rPr>
        <w:t xml:space="preserve"> 3-dimensional objects can be attached to the board.</w:t>
      </w:r>
      <w:r w:rsidR="00E235A4">
        <w:t xml:space="preserve">  They will be removed at the District Science Fair.  This includes baggies, plastic models, boxes, etc.  </w:t>
      </w:r>
    </w:p>
    <w:p w:rsidR="00E731CE" w:rsidRDefault="00E731CE" w:rsidP="00576A08">
      <w:pPr>
        <w:pStyle w:val="NoteLevel21"/>
        <w:numPr>
          <w:ilvl w:val="1"/>
          <w:numId w:val="5"/>
        </w:numPr>
      </w:pPr>
      <w:r w:rsidRPr="00E731CE">
        <w:t>Abstracts must be completed and placed vertically on the board or in a picture frame.  Students are required to complete the abstract using the on-line form.</w:t>
      </w:r>
      <w:r w:rsidR="00186427">
        <w:t xml:space="preserve"> </w:t>
      </w:r>
      <w:hyperlink r:id="rId7" w:history="1">
        <w:r w:rsidR="008F11BB" w:rsidRPr="00F80F04">
          <w:rPr>
            <w:rStyle w:val="Hyperlink"/>
          </w:rPr>
          <w:t>http://emtsef.utsa.edu/resources/project_forms/</w:t>
        </w:r>
      </w:hyperlink>
      <w:r w:rsidR="008F11BB">
        <w:t xml:space="preserve"> </w:t>
      </w:r>
      <w:r w:rsidR="00186427">
        <w:t xml:space="preserve"> </w:t>
      </w:r>
    </w:p>
    <w:p w:rsidR="00576A08" w:rsidRPr="00576A08" w:rsidRDefault="00576A08" w:rsidP="00576A08">
      <w:pPr>
        <w:pStyle w:val="NoteLevel21"/>
        <w:numPr>
          <w:ilvl w:val="1"/>
          <w:numId w:val="5"/>
        </w:numPr>
      </w:pPr>
      <w:r>
        <w:t>Students will need to follow all International Science Fair rules and guidelines.</w:t>
      </w:r>
    </w:p>
    <w:p w:rsidR="00ED3F48" w:rsidRDefault="00ED3F48" w:rsidP="00ED3F48">
      <w:pPr>
        <w:pStyle w:val="NoteLevel21"/>
        <w:numPr>
          <w:ilvl w:val="1"/>
          <w:numId w:val="5"/>
        </w:numPr>
      </w:pPr>
      <w:r>
        <w:t xml:space="preserve">There is no early judging on </w:t>
      </w:r>
      <w:r w:rsidRPr="00E731CE">
        <w:t>Friday during registration and set-up.</w:t>
      </w:r>
    </w:p>
    <w:p w:rsidR="00ED3F48" w:rsidRPr="00E731CE" w:rsidRDefault="00ED3F48" w:rsidP="00ED3F48">
      <w:pPr>
        <w:pStyle w:val="NoteLevel21"/>
        <w:numPr>
          <w:ilvl w:val="1"/>
          <w:numId w:val="5"/>
        </w:numPr>
      </w:pPr>
      <w:r>
        <w:t>Students who cannot make the Saturday judging must see Margaret Johnson, Science Facilitator to schedule the following week an after school judging.</w:t>
      </w:r>
    </w:p>
    <w:p w:rsidR="00576A08" w:rsidRDefault="00576A08" w:rsidP="00E235A4">
      <w:pPr>
        <w:pStyle w:val="NoteLevel11"/>
        <w:rPr>
          <w:b/>
        </w:rPr>
      </w:pPr>
    </w:p>
    <w:p w:rsidR="00E731CE" w:rsidRDefault="0007141E" w:rsidP="00E235A4">
      <w:pPr>
        <w:pStyle w:val="NoteLevel11"/>
        <w:rPr>
          <w:b/>
        </w:rPr>
      </w:pPr>
      <w:r>
        <w:rPr>
          <w:b/>
        </w:rPr>
        <w:t>TEAM P</w:t>
      </w:r>
      <w:r w:rsidR="00E731CE">
        <w:rPr>
          <w:b/>
        </w:rPr>
        <w:t>rojects</w:t>
      </w:r>
    </w:p>
    <w:p w:rsidR="00E731CE" w:rsidRPr="00E731CE" w:rsidRDefault="00E731CE" w:rsidP="00E731CE">
      <w:pPr>
        <w:pStyle w:val="NoteLevel21"/>
        <w:numPr>
          <w:ilvl w:val="1"/>
          <w:numId w:val="16"/>
        </w:numPr>
      </w:pPr>
      <w:r w:rsidRPr="00E731CE">
        <w:t>Only 2 students per team</w:t>
      </w:r>
      <w:r>
        <w:t xml:space="preserve"> in District Science Fair</w:t>
      </w:r>
    </w:p>
    <w:p w:rsidR="00E731CE" w:rsidRPr="00E731CE" w:rsidRDefault="00E731CE" w:rsidP="00E731CE">
      <w:pPr>
        <w:pStyle w:val="NoteLevel21"/>
        <w:numPr>
          <w:ilvl w:val="1"/>
          <w:numId w:val="16"/>
        </w:numPr>
      </w:pPr>
      <w:r w:rsidRPr="00E731CE">
        <w:t>Both students must be present for judging</w:t>
      </w:r>
    </w:p>
    <w:p w:rsidR="00ED3F48" w:rsidRDefault="00E731CE" w:rsidP="00ED3F48">
      <w:pPr>
        <w:pStyle w:val="NoteLevel21"/>
        <w:numPr>
          <w:ilvl w:val="1"/>
          <w:numId w:val="16"/>
        </w:numPr>
        <w:rPr>
          <w:b/>
        </w:rPr>
      </w:pPr>
      <w:r w:rsidRPr="00E731CE">
        <w:t xml:space="preserve">TEAM projects are not allowed to separate if eligible to enter Sun Country and State Science Fair – </w:t>
      </w:r>
      <w:r w:rsidRPr="00E731CE">
        <w:rPr>
          <w:b/>
        </w:rPr>
        <w:t>STUDENTS WILL BE DISQUALIFIED</w:t>
      </w:r>
      <w:r>
        <w:rPr>
          <w:b/>
        </w:rPr>
        <w:t>.</w:t>
      </w:r>
    </w:p>
    <w:p w:rsidR="00136572" w:rsidRDefault="00136572" w:rsidP="00136572">
      <w:pPr>
        <w:pStyle w:val="NoteLevel21"/>
        <w:numPr>
          <w:ilvl w:val="0"/>
          <w:numId w:val="0"/>
        </w:numPr>
        <w:ind w:left="720"/>
        <w:rPr>
          <w:b/>
        </w:rPr>
      </w:pPr>
    </w:p>
    <w:p w:rsidR="00E235A4" w:rsidRPr="00ED3F48" w:rsidRDefault="00E235A4" w:rsidP="00ED3F48">
      <w:pPr>
        <w:pStyle w:val="NoteLevel21"/>
        <w:numPr>
          <w:ilvl w:val="0"/>
          <w:numId w:val="16"/>
        </w:numPr>
        <w:rPr>
          <w:b/>
        </w:rPr>
      </w:pPr>
      <w:r w:rsidRPr="00ED3F48">
        <w:rPr>
          <w:b/>
        </w:rPr>
        <w:t>Students mu</w:t>
      </w:r>
      <w:r w:rsidR="007A0374" w:rsidRPr="00ED3F48">
        <w:rPr>
          <w:b/>
        </w:rPr>
        <w:t>st complete the following forms</w:t>
      </w:r>
      <w:r w:rsidRPr="00ED3F48">
        <w:rPr>
          <w:b/>
        </w:rPr>
        <w:t>:</w:t>
      </w:r>
    </w:p>
    <w:p w:rsidR="00E235A4" w:rsidRDefault="007A0374" w:rsidP="007A0374">
      <w:pPr>
        <w:pStyle w:val="NoteLevel21"/>
        <w:numPr>
          <w:ilvl w:val="1"/>
          <w:numId w:val="7"/>
        </w:numPr>
        <w:rPr>
          <w:b/>
          <w:bCs/>
        </w:rPr>
      </w:pPr>
      <w:r>
        <w:t>Checklist for Adult Sponso</w:t>
      </w:r>
      <w:r w:rsidR="00E235A4">
        <w:t>r (1)</w:t>
      </w:r>
    </w:p>
    <w:p w:rsidR="00E235A4" w:rsidRDefault="00E235A4" w:rsidP="007A0374">
      <w:pPr>
        <w:pStyle w:val="NoteLevel21"/>
        <w:numPr>
          <w:ilvl w:val="1"/>
          <w:numId w:val="7"/>
        </w:numPr>
      </w:pPr>
      <w:r>
        <w:t>Student Checklist (1A)</w:t>
      </w:r>
    </w:p>
    <w:p w:rsidR="00E235A4" w:rsidRPr="00E235A4" w:rsidRDefault="00E235A4" w:rsidP="007A0374">
      <w:pPr>
        <w:pStyle w:val="NoteLevel21"/>
        <w:numPr>
          <w:ilvl w:val="1"/>
          <w:numId w:val="7"/>
        </w:numPr>
      </w:pPr>
      <w:r>
        <w:t>Approval Form (1B)</w:t>
      </w:r>
    </w:p>
    <w:p w:rsidR="00E235A4" w:rsidRDefault="007A0374" w:rsidP="007A0374">
      <w:pPr>
        <w:pStyle w:val="NoteLevel21"/>
        <w:numPr>
          <w:ilvl w:val="1"/>
          <w:numId w:val="7"/>
        </w:numPr>
      </w:pPr>
      <w:r w:rsidRPr="007A0374">
        <w:t>Research</w:t>
      </w:r>
      <w:r>
        <w:t xml:space="preserve"> Plan – all students prior to their experimentation will need to submit a research plan</w:t>
      </w:r>
      <w:r w:rsidR="008F11BB">
        <w:t xml:space="preserve"> in ISEF format </w:t>
      </w:r>
      <w:r>
        <w:t>on what they are planning to do</w:t>
      </w:r>
      <w:r w:rsidR="008F11BB">
        <w:t xml:space="preserve">.  </w:t>
      </w:r>
    </w:p>
    <w:p w:rsidR="00CE33F0" w:rsidRDefault="00CE33F0" w:rsidP="007A0374">
      <w:pPr>
        <w:pStyle w:val="NoteLevel21"/>
        <w:numPr>
          <w:ilvl w:val="1"/>
          <w:numId w:val="7"/>
        </w:numPr>
      </w:pPr>
      <w:r>
        <w:t>Abstract</w:t>
      </w:r>
      <w:r w:rsidR="00E731CE">
        <w:t xml:space="preserve"> – completed after experimentation and research</w:t>
      </w:r>
      <w:r w:rsidR="008F11BB">
        <w:t>.</w:t>
      </w:r>
    </w:p>
    <w:p w:rsidR="00136572" w:rsidRPr="007A0374" w:rsidRDefault="00136572" w:rsidP="009854EB">
      <w:pPr>
        <w:pStyle w:val="NoteLevel21"/>
        <w:numPr>
          <w:ilvl w:val="1"/>
          <w:numId w:val="19"/>
        </w:numPr>
      </w:pPr>
      <w:r w:rsidRPr="00136572">
        <w:t>The project/experiment will determine if the other forms will need to be completed by the student.</w:t>
      </w:r>
      <w:r w:rsidR="008F11BB">
        <w:t xml:space="preserve">  </w:t>
      </w:r>
      <w:hyperlink r:id="rId8" w:history="1">
        <w:r w:rsidR="008F11BB" w:rsidRPr="00F80F04">
          <w:rPr>
            <w:rStyle w:val="Hyperlink"/>
          </w:rPr>
          <w:t>http://emtsef.utsa.edu/resources/project_forms/</w:t>
        </w:r>
      </w:hyperlink>
    </w:p>
    <w:p w:rsidR="007A0374" w:rsidRDefault="007A0374" w:rsidP="007A0374">
      <w:pPr>
        <w:pStyle w:val="NoteLevel11"/>
        <w:numPr>
          <w:ilvl w:val="0"/>
          <w:numId w:val="0"/>
        </w:numPr>
        <w:rPr>
          <w:b/>
          <w:bCs/>
        </w:rPr>
      </w:pPr>
    </w:p>
    <w:p w:rsidR="00A960DD" w:rsidRPr="0007141E" w:rsidRDefault="0007141E" w:rsidP="007A0374">
      <w:pPr>
        <w:pStyle w:val="NoteLevel11"/>
        <w:rPr>
          <w:b/>
        </w:rPr>
      </w:pPr>
      <w:r w:rsidRPr="0007141E">
        <w:rPr>
          <w:b/>
        </w:rPr>
        <w:t>SUN COUNTRY SCIENCE FAIR</w:t>
      </w:r>
      <w:r w:rsidR="001241DB">
        <w:rPr>
          <w:b/>
        </w:rPr>
        <w:t xml:space="preserve"> – Saturday, February 22nd</w:t>
      </w:r>
    </w:p>
    <w:p w:rsidR="0007141E" w:rsidRDefault="008F11BB" w:rsidP="0007141E">
      <w:pPr>
        <w:pStyle w:val="NoteLevel21"/>
        <w:numPr>
          <w:ilvl w:val="1"/>
          <w:numId w:val="17"/>
        </w:numPr>
      </w:pPr>
      <w:r>
        <w:t>Grades 6</w:t>
      </w:r>
      <w:r w:rsidR="0007141E">
        <w:t xml:space="preserve"> – 12</w:t>
      </w:r>
    </w:p>
    <w:p w:rsidR="0007141E" w:rsidRDefault="0007141E" w:rsidP="0007141E">
      <w:pPr>
        <w:pStyle w:val="NoteLevel21"/>
        <w:numPr>
          <w:ilvl w:val="1"/>
          <w:numId w:val="17"/>
        </w:numPr>
      </w:pPr>
      <w:r>
        <w:t xml:space="preserve">District Sweepstakes winners </w:t>
      </w:r>
      <w:r w:rsidR="003B42A7">
        <w:t xml:space="preserve">only </w:t>
      </w:r>
      <w:r>
        <w:t>will be eligible to participate in Sun Country</w:t>
      </w:r>
    </w:p>
    <w:p w:rsidR="00DD3041" w:rsidRDefault="00DD3041" w:rsidP="0007141E">
      <w:pPr>
        <w:pStyle w:val="NoteLevel21"/>
        <w:numPr>
          <w:ilvl w:val="1"/>
          <w:numId w:val="17"/>
        </w:numPr>
      </w:pPr>
      <w:r>
        <w:t>Sun Country uses the International Science Fair forms – all forms should have been completed before entering the District Science Fair Forms</w:t>
      </w:r>
    </w:p>
    <w:p w:rsidR="0007141E" w:rsidRPr="0007141E" w:rsidRDefault="0007141E" w:rsidP="0007141E">
      <w:pPr>
        <w:pStyle w:val="NoteLevel21"/>
        <w:numPr>
          <w:ilvl w:val="1"/>
          <w:numId w:val="17"/>
        </w:numPr>
        <w:rPr>
          <w:b/>
        </w:rPr>
      </w:pPr>
      <w:r>
        <w:t>Registration</w:t>
      </w:r>
      <w:r w:rsidR="00576A08">
        <w:t xml:space="preserve"> and set-up</w:t>
      </w:r>
      <w:r w:rsidR="001241DB">
        <w:t>:  Friday, February 21</w:t>
      </w:r>
      <w:r w:rsidR="001241DB" w:rsidRPr="001241DB">
        <w:rPr>
          <w:vertAlign w:val="superscript"/>
        </w:rPr>
        <w:t>st</w:t>
      </w:r>
      <w:r w:rsidR="001241DB">
        <w:t xml:space="preserve"> </w:t>
      </w:r>
      <w:r>
        <w:t xml:space="preserve">from 4:00 – 7:00 PM </w:t>
      </w:r>
      <w:r w:rsidR="00576A08">
        <w:t>at UTEP’s Memorial Gym</w:t>
      </w:r>
    </w:p>
    <w:p w:rsidR="0007141E" w:rsidRDefault="0007141E" w:rsidP="0007141E">
      <w:pPr>
        <w:pStyle w:val="NoteLevel31"/>
        <w:rPr>
          <w:b/>
        </w:rPr>
      </w:pPr>
      <w:r w:rsidRPr="0007141E">
        <w:rPr>
          <w:b/>
        </w:rPr>
        <w:t>NO REGISTRATION ON SATURDAY</w:t>
      </w:r>
    </w:p>
    <w:p w:rsidR="0007141E" w:rsidRDefault="00576A08" w:rsidP="0007141E">
      <w:pPr>
        <w:pStyle w:val="NoteLevel21"/>
        <w:numPr>
          <w:ilvl w:val="1"/>
          <w:numId w:val="18"/>
        </w:numPr>
      </w:pPr>
      <w:r w:rsidRPr="00576A08">
        <w:t xml:space="preserve">No multimedia </w:t>
      </w:r>
      <w:r w:rsidR="00ED3F48">
        <w:t xml:space="preserve">(PowerPoint) </w:t>
      </w:r>
      <w:r w:rsidRPr="00576A08">
        <w:t>projects are allowed – all students must have a backboard</w:t>
      </w:r>
    </w:p>
    <w:p w:rsidR="00ED3F48" w:rsidRPr="00ED3F48" w:rsidRDefault="00ED3F48" w:rsidP="0007141E">
      <w:pPr>
        <w:pStyle w:val="NoteLevel21"/>
        <w:numPr>
          <w:ilvl w:val="1"/>
          <w:numId w:val="18"/>
        </w:numPr>
        <w:rPr>
          <w:b/>
        </w:rPr>
      </w:pPr>
      <w:r w:rsidRPr="00ED3F48">
        <w:rPr>
          <w:b/>
        </w:rPr>
        <w:t>NO EARLY JUDGING ON FRIDAY</w:t>
      </w:r>
    </w:p>
    <w:p w:rsidR="007A38B0" w:rsidRDefault="007A38B0" w:rsidP="00ED3F48">
      <w:pPr>
        <w:pStyle w:val="NoteLevel11"/>
        <w:numPr>
          <w:ilvl w:val="0"/>
          <w:numId w:val="0"/>
        </w:numPr>
      </w:pPr>
    </w:p>
    <w:p w:rsidR="00ED3F48" w:rsidRDefault="00ED3F48" w:rsidP="00ED3F48">
      <w:pPr>
        <w:pStyle w:val="NoteLevel11"/>
        <w:numPr>
          <w:ilvl w:val="0"/>
          <w:numId w:val="0"/>
        </w:numPr>
        <w:sectPr w:rsidR="00ED3F48">
          <w:headerReference w:type="first" r:id="rId9"/>
          <w:pgSz w:w="12240" w:h="15840"/>
          <w:pgMar w:top="1440" w:right="1152" w:bottom="1152" w:left="1440" w:gutter="0"/>
          <w:noEndnote/>
          <w:titlePg/>
          <w:docGrid w:type="lines" w:linePitch="360"/>
        </w:sectPr>
      </w:pPr>
    </w:p>
    <w:p w:rsidR="00FD6AD3" w:rsidRPr="00E3771F" w:rsidRDefault="00FD6AD3" w:rsidP="00E3771F">
      <w:pPr>
        <w:pStyle w:val="NoteLevel11"/>
        <w:rPr>
          <w:b/>
          <w:bCs/>
        </w:rPr>
      </w:pPr>
      <w:r>
        <w:rPr>
          <w:b/>
          <w:bCs/>
        </w:rPr>
        <w:t>Adult Sponsor</w:t>
      </w:r>
    </w:p>
    <w:p w:rsidR="00FD6AD3" w:rsidRPr="00E3771F" w:rsidRDefault="00FD6AD3" w:rsidP="00E3771F">
      <w:pPr>
        <w:pStyle w:val="NoteLevel11"/>
      </w:pPr>
      <w:r w:rsidRPr="00E3771F">
        <w:t>The adult sponsor may be a parent, teacher, university professor, or scientist in whose lab the student has worked. This person must have a strong science or engineering background and have worked closely on the student's project. The adult sponsor is responsible for working with the student to ensure all ISEF rules and regulations are followed and that the research is conducted safely in accordance with all local, state, and federal guidelines.</w:t>
      </w:r>
    </w:p>
    <w:p w:rsidR="00FD6AD3" w:rsidRPr="00E3771F" w:rsidRDefault="00FD6AD3" w:rsidP="00E3771F">
      <w:pPr>
        <w:pStyle w:val="NoteLevel11"/>
        <w:rPr>
          <w:bCs/>
        </w:rPr>
      </w:pPr>
    </w:p>
    <w:p w:rsidR="00FD6AD3" w:rsidRPr="00E3771F" w:rsidRDefault="00FD6AD3" w:rsidP="00E3771F">
      <w:pPr>
        <w:pStyle w:val="NoteLevel11"/>
        <w:rPr>
          <w:b/>
          <w:bCs/>
        </w:rPr>
      </w:pPr>
      <w:r>
        <w:rPr>
          <w:b/>
          <w:bCs/>
        </w:rPr>
        <w:t>Qualified Scientist</w:t>
      </w:r>
    </w:p>
    <w:p w:rsidR="00FD6AD3" w:rsidRPr="00E3771F" w:rsidRDefault="00FD6AD3" w:rsidP="00E3771F">
      <w:pPr>
        <w:pStyle w:val="NoteLevel11"/>
      </w:pPr>
      <w:r w:rsidRPr="00E3771F">
        <w:t>The qualified scientist is a person with an advanced degree in the area of the student researcher's project. This person must be familiar with the rules and regulations regarding that area of study.</w:t>
      </w:r>
    </w:p>
    <w:p w:rsidR="00FD6AD3" w:rsidRPr="00E3771F" w:rsidRDefault="00FD6AD3" w:rsidP="00E3771F">
      <w:pPr>
        <w:pStyle w:val="NoteLevel11"/>
        <w:rPr>
          <w:b/>
          <w:bCs/>
        </w:rPr>
      </w:pPr>
    </w:p>
    <w:p w:rsidR="00FD6AD3" w:rsidRPr="00E3771F" w:rsidRDefault="00FD6AD3" w:rsidP="00E3771F">
      <w:pPr>
        <w:pStyle w:val="NoteLevel11"/>
      </w:pPr>
      <w:r w:rsidRPr="00E3771F">
        <w:rPr>
          <w:b/>
          <w:bCs/>
        </w:rPr>
        <w:t>Designated Supervisor</w:t>
      </w:r>
    </w:p>
    <w:p w:rsidR="00FD6AD3" w:rsidRPr="00E3771F" w:rsidRDefault="00FD6AD3" w:rsidP="00E3771F">
      <w:pPr>
        <w:pStyle w:val="NoteLevel11"/>
      </w:pPr>
      <w:r w:rsidRPr="00E3771F">
        <w:t>The designated supervisor is a person who directly oversees the student's experimentation.</w:t>
      </w:r>
    </w:p>
    <w:p w:rsidR="00FD6AD3" w:rsidRPr="00E3771F" w:rsidRDefault="00FD6AD3" w:rsidP="00E3771F">
      <w:pPr>
        <w:pStyle w:val="NoteLevel11"/>
        <w:rPr>
          <w:b/>
          <w:bCs/>
        </w:rPr>
      </w:pPr>
    </w:p>
    <w:p w:rsidR="00FD6AD3" w:rsidRPr="00E3771F" w:rsidRDefault="00FD6AD3" w:rsidP="00E3771F">
      <w:pPr>
        <w:pStyle w:val="NoteLevel11"/>
        <w:rPr>
          <w:b/>
        </w:rPr>
      </w:pPr>
      <w:r w:rsidRPr="00E3771F">
        <w:rPr>
          <w:b/>
        </w:rPr>
        <w:t>Why the Science Fair?</w:t>
      </w:r>
    </w:p>
    <w:p w:rsidR="00FD6AD3" w:rsidRPr="00E3771F" w:rsidRDefault="00FD6AD3" w:rsidP="00E3771F">
      <w:pPr>
        <w:pStyle w:val="NoteLevel11"/>
      </w:pPr>
      <w:r w:rsidRPr="00E3771F">
        <w:t>The Fair plays an important role in the lives and careers of many young students. Participants are not locked into careers in science and engineering. Through the Fair process, they learn critical thinking skills that will enable them to thrive in any career field.</w:t>
      </w:r>
      <w:r w:rsidRPr="00E3771F">
        <w:br/>
      </w:r>
    </w:p>
    <w:p w:rsidR="00FD6AD3" w:rsidRPr="00E3771F" w:rsidRDefault="00FD6AD3" w:rsidP="00E3771F">
      <w:pPr>
        <w:pStyle w:val="NoteLevel11"/>
      </w:pPr>
      <w:r w:rsidRPr="00E3771F">
        <w:t>The science fair is more than creating a science project. It is a complete educational process through which students learn:</w:t>
      </w:r>
    </w:p>
    <w:p w:rsidR="00FD6AD3" w:rsidRPr="00E3771F" w:rsidRDefault="00FD6AD3" w:rsidP="00844A4A">
      <w:pPr>
        <w:pStyle w:val="NoteLevel21"/>
      </w:pPr>
      <w:r w:rsidRPr="00E3771F">
        <w:t>To follow directions and complete the scientific process</w:t>
      </w:r>
    </w:p>
    <w:p w:rsidR="00FD6AD3" w:rsidRPr="00E3771F" w:rsidRDefault="00FD6AD3" w:rsidP="00844A4A">
      <w:pPr>
        <w:pStyle w:val="NoteLevel21"/>
      </w:pPr>
      <w:r w:rsidRPr="00E3771F">
        <w:t>How to gain knowledge outside a classroom setting</w:t>
      </w:r>
    </w:p>
    <w:p w:rsidR="00FD6AD3" w:rsidRPr="00E3771F" w:rsidRDefault="00FD6AD3" w:rsidP="00844A4A">
      <w:pPr>
        <w:pStyle w:val="NoteLevel21"/>
      </w:pPr>
      <w:r w:rsidRPr="00E3771F">
        <w:t>To work with mentors and peers</w:t>
      </w:r>
    </w:p>
    <w:p w:rsidR="00FD6AD3" w:rsidRPr="00E3771F" w:rsidRDefault="00FD6AD3" w:rsidP="00844A4A">
      <w:pPr>
        <w:pStyle w:val="NoteLevel21"/>
      </w:pPr>
      <w:r w:rsidRPr="00E3771F">
        <w:t>To hone their presentation skills</w:t>
      </w:r>
    </w:p>
    <w:p w:rsidR="00FD6AD3" w:rsidRPr="00E3771F" w:rsidRDefault="00FD6AD3" w:rsidP="00844A4A">
      <w:pPr>
        <w:pStyle w:val="NoteLevel21"/>
      </w:pPr>
      <w:r w:rsidRPr="00E3771F">
        <w:t>About competing honestly and fairly </w:t>
      </w:r>
    </w:p>
    <w:p w:rsidR="00FD6AD3" w:rsidRDefault="00FD6AD3">
      <w:pPr>
        <w:pStyle w:val="NoteLevel11"/>
      </w:pPr>
    </w:p>
    <w:p w:rsidR="00FD6AD3" w:rsidRDefault="00FD6AD3">
      <w:pPr>
        <w:pStyle w:val="NoteLevel11"/>
      </w:pPr>
      <w:bookmarkStart w:id="2" w:name="_PictureBullets"/>
      <w:bookmarkEnd w:id="2"/>
    </w:p>
    <w:p w:rsidR="00FD6AD3" w:rsidRDefault="00FD6AD3">
      <w:pPr>
        <w:pStyle w:val="NoteLevel11"/>
        <w:sectPr w:rsidR="00FD6AD3">
          <w:headerReference w:type="first" r:id="rId10"/>
          <w:pgSz w:w="12240" w:h="15840"/>
          <w:pgMar w:top="1440" w:right="1440" w:bottom="1440" w:left="1440" w:gutter="0"/>
          <w:noEndnote/>
          <w:titlePg/>
          <w:docGrid w:type="lines" w:linePitch="360"/>
        </w:sectPr>
      </w:pPr>
    </w:p>
    <w:p w:rsidR="003749AA" w:rsidRDefault="003749AA" w:rsidP="003749AA">
      <w:pPr>
        <w:pStyle w:val="NoteLevel11"/>
        <w:numPr>
          <w:ilvl w:val="0"/>
          <w:numId w:val="0"/>
        </w:numPr>
        <w:rPr>
          <w:b/>
          <w:bCs/>
        </w:rPr>
      </w:pPr>
      <w:r>
        <w:rPr>
          <w:b/>
          <w:bCs/>
        </w:rPr>
        <w:t>2 Categories and 17 Subcategories</w:t>
      </w:r>
    </w:p>
    <w:tbl>
      <w:tblPr>
        <w:tblStyle w:val="TableGrid"/>
        <w:tblW w:w="0" w:type="auto"/>
        <w:tblLook w:val="04A0"/>
      </w:tblPr>
      <w:tblGrid>
        <w:gridCol w:w="4788"/>
        <w:gridCol w:w="4788"/>
      </w:tblGrid>
      <w:tr w:rsidR="003749AA">
        <w:tc>
          <w:tcPr>
            <w:tcW w:w="4788" w:type="dxa"/>
          </w:tcPr>
          <w:p w:rsidR="003749AA" w:rsidRDefault="003749AA" w:rsidP="003749AA">
            <w:pPr>
              <w:pStyle w:val="NoteLevel11"/>
              <w:numPr>
                <w:ilvl w:val="0"/>
                <w:numId w:val="0"/>
              </w:numPr>
              <w:rPr>
                <w:b/>
                <w:bCs/>
              </w:rPr>
            </w:pPr>
            <w:r>
              <w:rPr>
                <w:b/>
                <w:bCs/>
              </w:rPr>
              <w:t>Life Science</w:t>
            </w:r>
          </w:p>
        </w:tc>
        <w:tc>
          <w:tcPr>
            <w:tcW w:w="4788" w:type="dxa"/>
          </w:tcPr>
          <w:p w:rsidR="003749AA" w:rsidRDefault="0007141E" w:rsidP="003749AA">
            <w:pPr>
              <w:pStyle w:val="NoteLevel11"/>
              <w:numPr>
                <w:ilvl w:val="0"/>
                <w:numId w:val="0"/>
              </w:numPr>
              <w:rPr>
                <w:b/>
                <w:bCs/>
              </w:rPr>
            </w:pPr>
            <w:r>
              <w:rPr>
                <w:b/>
                <w:bCs/>
              </w:rPr>
              <w:t>Physical Sciences</w:t>
            </w:r>
          </w:p>
        </w:tc>
      </w:tr>
      <w:tr w:rsidR="003749AA">
        <w:tc>
          <w:tcPr>
            <w:tcW w:w="4788" w:type="dxa"/>
          </w:tcPr>
          <w:p w:rsidR="003749AA" w:rsidRPr="0007141E" w:rsidRDefault="003749AA" w:rsidP="003749AA">
            <w:pPr>
              <w:pStyle w:val="NoteLevel11"/>
              <w:numPr>
                <w:ilvl w:val="0"/>
                <w:numId w:val="0"/>
              </w:numPr>
              <w:rPr>
                <w:bCs/>
              </w:rPr>
            </w:pPr>
            <w:r w:rsidRPr="0007141E">
              <w:rPr>
                <w:bCs/>
              </w:rPr>
              <w:t>Animal Sciences</w:t>
            </w:r>
          </w:p>
        </w:tc>
        <w:tc>
          <w:tcPr>
            <w:tcW w:w="4788" w:type="dxa"/>
          </w:tcPr>
          <w:p w:rsidR="003749AA" w:rsidRPr="0007141E" w:rsidRDefault="0007141E" w:rsidP="003749AA">
            <w:pPr>
              <w:pStyle w:val="NoteLevel11"/>
              <w:numPr>
                <w:ilvl w:val="0"/>
                <w:numId w:val="0"/>
              </w:numPr>
              <w:rPr>
                <w:bCs/>
              </w:rPr>
            </w:pPr>
            <w:r w:rsidRPr="0007141E">
              <w:rPr>
                <w:bCs/>
              </w:rPr>
              <w:t>Chemistry</w:t>
            </w:r>
          </w:p>
        </w:tc>
      </w:tr>
      <w:tr w:rsidR="003749AA">
        <w:tc>
          <w:tcPr>
            <w:tcW w:w="4788" w:type="dxa"/>
          </w:tcPr>
          <w:p w:rsidR="003749AA" w:rsidRPr="0007141E" w:rsidRDefault="0007141E" w:rsidP="0007141E">
            <w:pPr>
              <w:pStyle w:val="NoteLevel11"/>
              <w:numPr>
                <w:ilvl w:val="0"/>
                <w:numId w:val="0"/>
              </w:numPr>
              <w:rPr>
                <w:bCs/>
              </w:rPr>
            </w:pPr>
            <w:r w:rsidRPr="0007141E">
              <w:rPr>
                <w:bCs/>
              </w:rPr>
              <w:t xml:space="preserve">Behavioral &amp; Social Sciences </w:t>
            </w:r>
          </w:p>
        </w:tc>
        <w:tc>
          <w:tcPr>
            <w:tcW w:w="4788" w:type="dxa"/>
          </w:tcPr>
          <w:p w:rsidR="003749AA" w:rsidRPr="0007141E" w:rsidRDefault="0007141E" w:rsidP="003749AA">
            <w:pPr>
              <w:pStyle w:val="NoteLevel11"/>
              <w:numPr>
                <w:ilvl w:val="0"/>
                <w:numId w:val="0"/>
              </w:numPr>
              <w:rPr>
                <w:bCs/>
              </w:rPr>
            </w:pPr>
            <w:r w:rsidRPr="0007141E">
              <w:rPr>
                <w:bCs/>
              </w:rPr>
              <w:t>Computer Science</w:t>
            </w:r>
          </w:p>
        </w:tc>
      </w:tr>
      <w:tr w:rsidR="003749AA">
        <w:tc>
          <w:tcPr>
            <w:tcW w:w="4788" w:type="dxa"/>
          </w:tcPr>
          <w:p w:rsidR="003749AA" w:rsidRPr="0007141E" w:rsidRDefault="0007141E" w:rsidP="0007141E">
            <w:pPr>
              <w:pStyle w:val="NoteLevel11"/>
              <w:numPr>
                <w:ilvl w:val="0"/>
                <w:numId w:val="0"/>
              </w:numPr>
              <w:rPr>
                <w:bCs/>
              </w:rPr>
            </w:pPr>
            <w:r w:rsidRPr="0007141E">
              <w:rPr>
                <w:bCs/>
              </w:rPr>
              <w:t xml:space="preserve">Biochemistry </w:t>
            </w:r>
          </w:p>
        </w:tc>
        <w:tc>
          <w:tcPr>
            <w:tcW w:w="4788" w:type="dxa"/>
          </w:tcPr>
          <w:p w:rsidR="003749AA" w:rsidRPr="0007141E" w:rsidRDefault="0007141E" w:rsidP="003749AA">
            <w:pPr>
              <w:pStyle w:val="NoteLevel11"/>
              <w:numPr>
                <w:ilvl w:val="0"/>
                <w:numId w:val="0"/>
              </w:numPr>
              <w:rPr>
                <w:bCs/>
              </w:rPr>
            </w:pPr>
            <w:r w:rsidRPr="0007141E">
              <w:rPr>
                <w:bCs/>
              </w:rPr>
              <w:t>Earth &amp; Planetary Science</w:t>
            </w:r>
          </w:p>
        </w:tc>
      </w:tr>
      <w:tr w:rsidR="003749AA">
        <w:tc>
          <w:tcPr>
            <w:tcW w:w="4788" w:type="dxa"/>
          </w:tcPr>
          <w:p w:rsidR="003749AA" w:rsidRPr="0007141E" w:rsidRDefault="0007141E" w:rsidP="0007141E">
            <w:pPr>
              <w:pStyle w:val="NoteLevel11"/>
              <w:numPr>
                <w:ilvl w:val="0"/>
                <w:numId w:val="0"/>
              </w:numPr>
              <w:rPr>
                <w:bCs/>
              </w:rPr>
            </w:pPr>
            <w:r w:rsidRPr="0007141E">
              <w:rPr>
                <w:bCs/>
              </w:rPr>
              <w:t xml:space="preserve">Cellular and Molecular Biology </w:t>
            </w:r>
          </w:p>
        </w:tc>
        <w:tc>
          <w:tcPr>
            <w:tcW w:w="4788" w:type="dxa"/>
          </w:tcPr>
          <w:p w:rsidR="003749AA" w:rsidRPr="0007141E" w:rsidRDefault="0007141E" w:rsidP="0007141E">
            <w:pPr>
              <w:pStyle w:val="NoteLevel11"/>
              <w:numPr>
                <w:ilvl w:val="0"/>
                <w:numId w:val="0"/>
              </w:numPr>
              <w:rPr>
                <w:bCs/>
              </w:rPr>
            </w:pPr>
            <w:r w:rsidRPr="0007141E">
              <w:rPr>
                <w:bCs/>
              </w:rPr>
              <w:t xml:space="preserve">Energy &amp; Transportation </w:t>
            </w:r>
          </w:p>
        </w:tc>
      </w:tr>
      <w:tr w:rsidR="003749AA">
        <w:tc>
          <w:tcPr>
            <w:tcW w:w="4788" w:type="dxa"/>
          </w:tcPr>
          <w:p w:rsidR="003749AA" w:rsidRPr="0007141E" w:rsidRDefault="0007141E" w:rsidP="003749AA">
            <w:pPr>
              <w:pStyle w:val="NoteLevel11"/>
              <w:numPr>
                <w:ilvl w:val="0"/>
                <w:numId w:val="0"/>
              </w:numPr>
              <w:rPr>
                <w:bCs/>
              </w:rPr>
            </w:pPr>
            <w:r w:rsidRPr="0007141E">
              <w:rPr>
                <w:bCs/>
              </w:rPr>
              <w:t>Environmental Management</w:t>
            </w:r>
          </w:p>
        </w:tc>
        <w:tc>
          <w:tcPr>
            <w:tcW w:w="4788" w:type="dxa"/>
          </w:tcPr>
          <w:p w:rsidR="003749AA" w:rsidRPr="0007141E" w:rsidRDefault="0007141E" w:rsidP="003749AA">
            <w:pPr>
              <w:pStyle w:val="NoteLevel11"/>
              <w:numPr>
                <w:ilvl w:val="0"/>
                <w:numId w:val="0"/>
              </w:numPr>
              <w:rPr>
                <w:bCs/>
              </w:rPr>
            </w:pPr>
            <w:r w:rsidRPr="0007141E">
              <w:rPr>
                <w:bCs/>
              </w:rPr>
              <w:t>Engineering: Electrical &amp; Mechanical</w:t>
            </w:r>
          </w:p>
        </w:tc>
      </w:tr>
      <w:tr w:rsidR="003749AA">
        <w:tc>
          <w:tcPr>
            <w:tcW w:w="4788" w:type="dxa"/>
          </w:tcPr>
          <w:p w:rsidR="003749AA" w:rsidRPr="0007141E" w:rsidRDefault="0007141E" w:rsidP="003749AA">
            <w:pPr>
              <w:pStyle w:val="NoteLevel11"/>
              <w:numPr>
                <w:ilvl w:val="0"/>
                <w:numId w:val="0"/>
              </w:numPr>
              <w:rPr>
                <w:bCs/>
              </w:rPr>
            </w:pPr>
            <w:r w:rsidRPr="0007141E">
              <w:rPr>
                <w:bCs/>
              </w:rPr>
              <w:t>Environmental Sciences</w:t>
            </w:r>
          </w:p>
        </w:tc>
        <w:tc>
          <w:tcPr>
            <w:tcW w:w="4788" w:type="dxa"/>
          </w:tcPr>
          <w:p w:rsidR="003749AA" w:rsidRPr="0007141E" w:rsidRDefault="0007141E" w:rsidP="003749AA">
            <w:pPr>
              <w:pStyle w:val="NoteLevel11"/>
              <w:numPr>
                <w:ilvl w:val="0"/>
                <w:numId w:val="0"/>
              </w:numPr>
              <w:rPr>
                <w:bCs/>
              </w:rPr>
            </w:pPr>
            <w:r w:rsidRPr="0007141E">
              <w:rPr>
                <w:bCs/>
              </w:rPr>
              <w:t>Engineering: Materials &amp; Bioengineering</w:t>
            </w:r>
          </w:p>
        </w:tc>
      </w:tr>
      <w:tr w:rsidR="003749AA">
        <w:tc>
          <w:tcPr>
            <w:tcW w:w="4788" w:type="dxa"/>
          </w:tcPr>
          <w:p w:rsidR="003749AA" w:rsidRPr="0007141E" w:rsidRDefault="0007141E" w:rsidP="0007141E">
            <w:pPr>
              <w:pStyle w:val="NoteLevel11"/>
              <w:numPr>
                <w:ilvl w:val="0"/>
                <w:numId w:val="0"/>
              </w:numPr>
              <w:rPr>
                <w:bCs/>
              </w:rPr>
            </w:pPr>
            <w:r w:rsidRPr="0007141E">
              <w:rPr>
                <w:bCs/>
              </w:rPr>
              <w:t xml:space="preserve">Medicine &amp; Health Sciences </w:t>
            </w:r>
          </w:p>
        </w:tc>
        <w:tc>
          <w:tcPr>
            <w:tcW w:w="4788" w:type="dxa"/>
          </w:tcPr>
          <w:p w:rsidR="003749AA" w:rsidRPr="0007141E" w:rsidRDefault="0007141E" w:rsidP="003749AA">
            <w:pPr>
              <w:pStyle w:val="NoteLevel11"/>
              <w:numPr>
                <w:ilvl w:val="0"/>
                <w:numId w:val="0"/>
              </w:numPr>
              <w:rPr>
                <w:bCs/>
              </w:rPr>
            </w:pPr>
            <w:r w:rsidRPr="0007141E">
              <w:rPr>
                <w:bCs/>
              </w:rPr>
              <w:t>Mathematical Sciences</w:t>
            </w:r>
          </w:p>
        </w:tc>
      </w:tr>
      <w:tr w:rsidR="003749AA">
        <w:tc>
          <w:tcPr>
            <w:tcW w:w="4788" w:type="dxa"/>
          </w:tcPr>
          <w:p w:rsidR="003749AA" w:rsidRPr="0007141E" w:rsidRDefault="003749AA" w:rsidP="003749AA">
            <w:pPr>
              <w:pStyle w:val="NoteLevel11"/>
              <w:numPr>
                <w:ilvl w:val="0"/>
                <w:numId w:val="0"/>
              </w:numPr>
              <w:rPr>
                <w:bCs/>
              </w:rPr>
            </w:pPr>
            <w:r w:rsidRPr="0007141E">
              <w:rPr>
                <w:bCs/>
              </w:rPr>
              <w:t>Microbiology</w:t>
            </w:r>
          </w:p>
        </w:tc>
        <w:tc>
          <w:tcPr>
            <w:tcW w:w="4788" w:type="dxa"/>
          </w:tcPr>
          <w:p w:rsidR="003749AA" w:rsidRPr="0007141E" w:rsidRDefault="003749AA" w:rsidP="003749AA">
            <w:pPr>
              <w:pStyle w:val="NoteLevel11"/>
              <w:numPr>
                <w:ilvl w:val="0"/>
                <w:numId w:val="0"/>
              </w:numPr>
              <w:rPr>
                <w:bCs/>
              </w:rPr>
            </w:pPr>
            <w:r w:rsidRPr="0007141E">
              <w:rPr>
                <w:bCs/>
              </w:rPr>
              <w:t>Physics and Astronomy</w:t>
            </w:r>
          </w:p>
        </w:tc>
      </w:tr>
      <w:tr w:rsidR="003749AA">
        <w:tc>
          <w:tcPr>
            <w:tcW w:w="4788" w:type="dxa"/>
          </w:tcPr>
          <w:p w:rsidR="003749AA" w:rsidRPr="0007141E" w:rsidRDefault="003749AA" w:rsidP="003749AA">
            <w:pPr>
              <w:pStyle w:val="NoteLevel11"/>
              <w:numPr>
                <w:ilvl w:val="0"/>
                <w:numId w:val="0"/>
              </w:numPr>
              <w:rPr>
                <w:bCs/>
              </w:rPr>
            </w:pPr>
            <w:r w:rsidRPr="0007141E">
              <w:rPr>
                <w:bCs/>
              </w:rPr>
              <w:t>Plant Sciences</w:t>
            </w:r>
          </w:p>
        </w:tc>
        <w:tc>
          <w:tcPr>
            <w:tcW w:w="4788" w:type="dxa"/>
          </w:tcPr>
          <w:p w:rsidR="003749AA" w:rsidRPr="0007141E" w:rsidRDefault="003749AA" w:rsidP="003749AA">
            <w:pPr>
              <w:pStyle w:val="NoteLevel11"/>
              <w:numPr>
                <w:ilvl w:val="0"/>
                <w:numId w:val="0"/>
              </w:numPr>
              <w:rPr>
                <w:bCs/>
              </w:rPr>
            </w:pPr>
          </w:p>
        </w:tc>
      </w:tr>
    </w:tbl>
    <w:p w:rsidR="00174B9B" w:rsidRDefault="00174B9B" w:rsidP="00390483">
      <w:pPr>
        <w:pStyle w:val="NoteLevel11"/>
        <w:numPr>
          <w:ilvl w:val="0"/>
          <w:numId w:val="0"/>
        </w:numPr>
        <w:rPr>
          <w:b/>
        </w:rPr>
      </w:pPr>
      <w:r>
        <w:rPr>
          <w:b/>
        </w:rPr>
        <w:t>Research Plan</w:t>
      </w:r>
    </w:p>
    <w:p w:rsidR="00174B9B" w:rsidRPr="003A1819" w:rsidRDefault="00174B9B" w:rsidP="00390483">
      <w:pPr>
        <w:pStyle w:val="NoteLevel11"/>
        <w:numPr>
          <w:ilvl w:val="0"/>
          <w:numId w:val="0"/>
        </w:numPr>
      </w:pPr>
      <w:r w:rsidRPr="003A1819">
        <w:t>Must be completed prior to the experiment and to include the following:</w:t>
      </w:r>
    </w:p>
    <w:p w:rsidR="003A1819" w:rsidRPr="003A1819" w:rsidRDefault="003A1819" w:rsidP="00390483">
      <w:pPr>
        <w:pStyle w:val="NoteLevel21"/>
        <w:numPr>
          <w:ilvl w:val="1"/>
          <w:numId w:val="11"/>
        </w:numPr>
      </w:pPr>
      <w:r w:rsidRPr="003A1819">
        <w:t>question or problem being addressed</w:t>
      </w:r>
    </w:p>
    <w:p w:rsidR="003A1819" w:rsidRPr="003A1819" w:rsidRDefault="003A1819" w:rsidP="00390483">
      <w:pPr>
        <w:pStyle w:val="NoteLevel21"/>
        <w:numPr>
          <w:ilvl w:val="1"/>
          <w:numId w:val="11"/>
        </w:numPr>
      </w:pPr>
      <w:r w:rsidRPr="003A1819">
        <w:t>goals/expected outcomes/hypothesis</w:t>
      </w:r>
    </w:p>
    <w:p w:rsidR="003A1819" w:rsidRPr="003A1819" w:rsidRDefault="003A1819" w:rsidP="00390483">
      <w:pPr>
        <w:pStyle w:val="NoteLevel21"/>
        <w:numPr>
          <w:ilvl w:val="1"/>
          <w:numId w:val="11"/>
        </w:numPr>
      </w:pPr>
      <w:r w:rsidRPr="003A1819">
        <w:t>description in detail of the procedures and how you will analyze the data/results from your research question</w:t>
      </w:r>
    </w:p>
    <w:p w:rsidR="003A1819" w:rsidRPr="003A1819" w:rsidRDefault="003A1819" w:rsidP="00390483">
      <w:pPr>
        <w:pStyle w:val="NoteLevel21"/>
        <w:numPr>
          <w:ilvl w:val="1"/>
          <w:numId w:val="11"/>
        </w:numPr>
      </w:pPr>
      <w:r w:rsidRPr="003A1819">
        <w:t>bibliography</w:t>
      </w:r>
    </w:p>
    <w:p w:rsidR="0016307B" w:rsidRDefault="0016307B" w:rsidP="00390483">
      <w:pPr>
        <w:pStyle w:val="NoteLevel11"/>
        <w:numPr>
          <w:ilvl w:val="0"/>
          <w:numId w:val="0"/>
        </w:numPr>
        <w:rPr>
          <w:b/>
        </w:rPr>
      </w:pPr>
    </w:p>
    <w:p w:rsidR="003A1819" w:rsidRDefault="003A1819" w:rsidP="00390483">
      <w:pPr>
        <w:pStyle w:val="NoteLevel11"/>
        <w:numPr>
          <w:ilvl w:val="0"/>
          <w:numId w:val="0"/>
        </w:numPr>
        <w:ind w:right="-630"/>
        <w:rPr>
          <w:b/>
        </w:rPr>
      </w:pPr>
      <w:r>
        <w:rPr>
          <w:b/>
        </w:rPr>
        <w:t>For Human participants and Vertebrate animal research plus Hazardous Biological and Chemical experiments, please see the International Rules for what needs to be included in the research plan.</w:t>
      </w:r>
    </w:p>
    <w:p w:rsidR="00390483" w:rsidRPr="00390483" w:rsidRDefault="00390483" w:rsidP="00390483">
      <w:pPr>
        <w:pStyle w:val="NoteLevel11"/>
        <w:numPr>
          <w:ilvl w:val="0"/>
          <w:numId w:val="0"/>
        </w:numPr>
        <w:rPr>
          <w:b/>
        </w:rPr>
      </w:pPr>
    </w:p>
    <w:p w:rsidR="00174B9B" w:rsidRDefault="003A1819" w:rsidP="00390483">
      <w:pPr>
        <w:pStyle w:val="NoteLevel11"/>
        <w:numPr>
          <w:ilvl w:val="0"/>
          <w:numId w:val="0"/>
        </w:numPr>
        <w:rPr>
          <w:b/>
        </w:rPr>
      </w:pPr>
      <w:r>
        <w:rPr>
          <w:b/>
        </w:rPr>
        <w:t>Abstract requirements</w:t>
      </w:r>
    </w:p>
    <w:p w:rsidR="003A1819" w:rsidRPr="003A1819" w:rsidRDefault="003A1819" w:rsidP="00390483">
      <w:pPr>
        <w:pStyle w:val="NoteLevel11"/>
        <w:numPr>
          <w:ilvl w:val="0"/>
          <w:numId w:val="0"/>
        </w:numPr>
      </w:pPr>
      <w:r w:rsidRPr="003A1819">
        <w:t>After finishing research and experimentation, complete a 250 word, one-page abstract</w:t>
      </w:r>
    </w:p>
    <w:p w:rsidR="003A1819" w:rsidRPr="003A1819" w:rsidRDefault="003A1819" w:rsidP="00390483">
      <w:pPr>
        <w:pStyle w:val="NoteLevel21"/>
      </w:pPr>
      <w:r w:rsidRPr="003A1819">
        <w:t>Should include the following:</w:t>
      </w:r>
    </w:p>
    <w:p w:rsidR="003A1819" w:rsidRPr="003A1819" w:rsidRDefault="003A1819" w:rsidP="00390483">
      <w:pPr>
        <w:pStyle w:val="NoteLevel31"/>
        <w:numPr>
          <w:ilvl w:val="2"/>
          <w:numId w:val="14"/>
        </w:numPr>
      </w:pPr>
      <w:r w:rsidRPr="003A1819">
        <w:t>purpose of the experiment</w:t>
      </w:r>
    </w:p>
    <w:p w:rsidR="003A1819" w:rsidRPr="003A1819" w:rsidRDefault="003A1819" w:rsidP="00390483">
      <w:pPr>
        <w:pStyle w:val="NoteLevel31"/>
        <w:numPr>
          <w:ilvl w:val="2"/>
          <w:numId w:val="14"/>
        </w:numPr>
      </w:pPr>
      <w:r w:rsidRPr="003A1819">
        <w:t>procedure</w:t>
      </w:r>
    </w:p>
    <w:p w:rsidR="003A1819" w:rsidRPr="003A1819" w:rsidRDefault="003A1819" w:rsidP="00390483">
      <w:pPr>
        <w:pStyle w:val="NoteLevel31"/>
        <w:numPr>
          <w:ilvl w:val="2"/>
          <w:numId w:val="14"/>
        </w:numPr>
      </w:pPr>
      <w:r w:rsidRPr="003A1819">
        <w:t>data</w:t>
      </w:r>
    </w:p>
    <w:p w:rsidR="003A1819" w:rsidRPr="003A1819" w:rsidRDefault="003A1819" w:rsidP="00390483">
      <w:pPr>
        <w:pStyle w:val="NoteLevel31"/>
        <w:numPr>
          <w:ilvl w:val="2"/>
          <w:numId w:val="14"/>
        </w:numPr>
      </w:pPr>
      <w:r w:rsidRPr="003A1819">
        <w:t>conclusion</w:t>
      </w:r>
    </w:p>
    <w:p w:rsidR="003A1819" w:rsidRPr="003A1819" w:rsidRDefault="003A1819" w:rsidP="00390483">
      <w:pPr>
        <w:pStyle w:val="NoteLevel21"/>
      </w:pPr>
      <w:r w:rsidRPr="003A1819">
        <w:t>Should not include:</w:t>
      </w:r>
    </w:p>
    <w:p w:rsidR="003A1819" w:rsidRPr="003A1819" w:rsidRDefault="00E731CE" w:rsidP="00390483">
      <w:pPr>
        <w:pStyle w:val="NoteLevel31"/>
        <w:numPr>
          <w:ilvl w:val="2"/>
          <w:numId w:val="15"/>
        </w:numPr>
      </w:pPr>
      <w:r>
        <w:t>Acknowledgments</w:t>
      </w:r>
      <w:r w:rsidR="003A1819" w:rsidRPr="003A1819">
        <w:t xml:space="preserve"> </w:t>
      </w:r>
      <w:r>
        <w:t xml:space="preserve">to </w:t>
      </w:r>
      <w:r w:rsidR="003A1819" w:rsidRPr="003A1819">
        <w:t xml:space="preserve">parents, teachers, </w:t>
      </w:r>
      <w:r>
        <w:t xml:space="preserve">or </w:t>
      </w:r>
      <w:r w:rsidR="003A1819" w:rsidRPr="003A1819">
        <w:t>scientist</w:t>
      </w:r>
      <w:r>
        <w:t>s)</w:t>
      </w:r>
    </w:p>
    <w:p w:rsidR="003A1819" w:rsidRPr="003A1819" w:rsidRDefault="003A1819" w:rsidP="00390483">
      <w:pPr>
        <w:pStyle w:val="NoteLevel31"/>
        <w:numPr>
          <w:ilvl w:val="2"/>
          <w:numId w:val="15"/>
        </w:numPr>
      </w:pPr>
      <w:r w:rsidRPr="003A1819">
        <w:t>Work or procedures done by the parents, teachers, or scientists)</w:t>
      </w:r>
    </w:p>
    <w:p w:rsidR="003A1819" w:rsidRDefault="003A1819" w:rsidP="00390483">
      <w:pPr>
        <w:pStyle w:val="NoteLevel31"/>
        <w:numPr>
          <w:ilvl w:val="0"/>
          <w:numId w:val="0"/>
        </w:numPr>
        <w:rPr>
          <w:b/>
        </w:rPr>
      </w:pPr>
    </w:p>
    <w:p w:rsidR="00844A4A" w:rsidRPr="00174B9B" w:rsidRDefault="00844A4A" w:rsidP="00390483">
      <w:pPr>
        <w:pStyle w:val="NoteLevel11"/>
        <w:numPr>
          <w:ilvl w:val="0"/>
          <w:numId w:val="0"/>
        </w:numPr>
        <w:rPr>
          <w:b/>
        </w:rPr>
      </w:pPr>
      <w:r w:rsidRPr="00174B9B">
        <w:rPr>
          <w:b/>
        </w:rPr>
        <w:t>Science Fair Resources</w:t>
      </w:r>
    </w:p>
    <w:p w:rsidR="00A960DD" w:rsidRPr="00A960DD" w:rsidRDefault="00F558AE" w:rsidP="00390483">
      <w:pPr>
        <w:pStyle w:val="NoteLevel11"/>
        <w:numPr>
          <w:ilvl w:val="0"/>
          <w:numId w:val="8"/>
        </w:numPr>
      </w:pPr>
      <w:hyperlink r:id="rId11" w:history="1">
        <w:r w:rsidR="00A960DD" w:rsidRPr="00A960DD">
          <w:rPr>
            <w:rStyle w:val="Hyperlink"/>
          </w:rPr>
          <w:t xml:space="preserve">Internet Public Library </w:t>
        </w:r>
        <w:r w:rsidR="00A960DD" w:rsidRPr="00A960DD">
          <w:rPr>
            <w:rStyle w:val="Hyperlink"/>
            <w:b/>
            <w:bCs/>
          </w:rPr>
          <w:t>–</w:t>
        </w:r>
        <w:r w:rsidR="00A960DD" w:rsidRPr="00A960DD">
          <w:rPr>
            <w:rStyle w:val="Hyperlink"/>
          </w:rPr>
          <w:t xml:space="preserve"> Science Fair Project Guide</w:t>
        </w:r>
      </w:hyperlink>
      <w:r w:rsidR="00A960DD" w:rsidRPr="00A960DD">
        <w:t> - A resource guide providing a variety of excellent web resources.</w:t>
      </w:r>
    </w:p>
    <w:p w:rsidR="00A960DD" w:rsidRPr="00A960DD" w:rsidRDefault="00F558AE" w:rsidP="00390483">
      <w:pPr>
        <w:pStyle w:val="NoteLevel11"/>
        <w:numPr>
          <w:ilvl w:val="0"/>
          <w:numId w:val="8"/>
        </w:numPr>
      </w:pPr>
      <w:hyperlink r:id="rId12" w:history="1">
        <w:r w:rsidR="00A960DD" w:rsidRPr="00A960DD">
          <w:rPr>
            <w:rStyle w:val="Hyperlink"/>
          </w:rPr>
          <w:t>Mosaic</w:t>
        </w:r>
      </w:hyperlink>
      <w:r w:rsidR="00A960DD" w:rsidRPr="00A960DD">
        <w:t> - An online archive of articles published in the The National Science Foundation's flagship magazine from 1970 to 1992. A background resource for students, teachers, and others in need of a reliable reference for current research.  </w:t>
      </w:r>
    </w:p>
    <w:p w:rsidR="00A960DD" w:rsidRDefault="00F558AE" w:rsidP="00390483">
      <w:pPr>
        <w:pStyle w:val="NoteLevel11"/>
        <w:numPr>
          <w:ilvl w:val="0"/>
          <w:numId w:val="8"/>
        </w:numPr>
      </w:pPr>
      <w:hyperlink r:id="rId13" w:history="1">
        <w:r w:rsidR="00A960DD" w:rsidRPr="00A960DD">
          <w:rPr>
            <w:rStyle w:val="Hyperlink"/>
          </w:rPr>
          <w:t xml:space="preserve">Science Buddies </w:t>
        </w:r>
      </w:hyperlink>
      <w:r w:rsidR="00A960DD" w:rsidRPr="00A960DD">
        <w:t xml:space="preserve">- A non-profit organization providing science fair ideas, resources, answers, and tools. Including a </w:t>
      </w:r>
      <w:hyperlink r:id="rId14" w:history="1">
        <w:r w:rsidR="00A960DD" w:rsidRPr="00A960DD">
          <w:rPr>
            <w:rStyle w:val="Hyperlink"/>
          </w:rPr>
          <w:t xml:space="preserve">Science Fair Project Guide </w:t>
        </w:r>
      </w:hyperlink>
      <w:r w:rsidR="00A960DD" w:rsidRPr="00A960DD">
        <w:t> and an </w:t>
      </w:r>
      <w:hyperlink r:id="rId15" w:history="1">
        <w:r w:rsidR="00A960DD" w:rsidRPr="00A960DD">
          <w:rPr>
            <w:rStyle w:val="Hyperlink"/>
          </w:rPr>
          <w:t>Ask an Expert</w:t>
        </w:r>
      </w:hyperlink>
      <w:r w:rsidR="00A960DD" w:rsidRPr="00A960DD">
        <w:t xml:space="preserve"> online bulletin board, staffed by volunteer scientists and top high school students.</w:t>
      </w:r>
    </w:p>
    <w:p w:rsidR="00174B9B" w:rsidRDefault="006211D2" w:rsidP="006211D2">
      <w:pPr>
        <w:pStyle w:val="NoteLevel11"/>
        <w:numPr>
          <w:ilvl w:val="0"/>
          <w:numId w:val="8"/>
        </w:numPr>
      </w:pPr>
      <w:r>
        <w:t>E</w:t>
      </w:r>
      <w:r w:rsidRPr="006211D2">
        <w:t>ducation.com has assembled a vast collection of science fair project ideas written by science teachers, professional scientists, and educational consultants on popular science fair topics ranging from physics and chemistry t</w:t>
      </w:r>
      <w:r>
        <w:t>o biology and even sociology. They</w:t>
      </w:r>
      <w:r w:rsidRPr="006211D2">
        <w:t xml:space="preserve"> offer free science fair ideas </w:t>
      </w:r>
      <w:r>
        <w:t xml:space="preserve">suitable for every grade level: </w:t>
      </w:r>
      <w:r w:rsidRPr="006211D2">
        <w:t xml:space="preserve">preschool, kindergarten, elementary school, middle school, or high school. </w:t>
      </w:r>
      <w:hyperlink r:id="rId16" w:history="1">
        <w:r w:rsidRPr="00FB54DB">
          <w:rPr>
            <w:rStyle w:val="Hyperlink"/>
          </w:rPr>
          <w:t>http://www.education.com/science-fair/</w:t>
        </w:r>
      </w:hyperlink>
    </w:p>
    <w:p w:rsidR="006211D2" w:rsidRDefault="006211D2" w:rsidP="006211D2">
      <w:pPr>
        <w:pStyle w:val="NoteLevel11"/>
        <w:numPr>
          <w:ilvl w:val="0"/>
          <w:numId w:val="8"/>
        </w:numPr>
      </w:pPr>
      <w:r>
        <w:t>Discovery.com offers Science Fair Central with project ideas, how to start a science fair project and resources</w:t>
      </w:r>
      <w:r w:rsidR="00D5286E">
        <w:t xml:space="preserve"> </w:t>
      </w:r>
      <w:hyperlink r:id="rId17" w:history="1">
        <w:r w:rsidRPr="00FB54DB">
          <w:rPr>
            <w:rStyle w:val="Hyperlink"/>
          </w:rPr>
          <w:t>http://school.discoveryeducation.com/sciencefaircentral/?pID=fair</w:t>
        </w:r>
      </w:hyperlink>
      <w:r>
        <w:t xml:space="preserve"> </w:t>
      </w:r>
    </w:p>
    <w:p w:rsidR="006211D2" w:rsidRDefault="006211D2" w:rsidP="00390483">
      <w:pPr>
        <w:pStyle w:val="NoteLevel11"/>
        <w:rPr>
          <w:b/>
        </w:rPr>
      </w:pPr>
    </w:p>
    <w:p w:rsidR="009D5B83" w:rsidRPr="009D5B83" w:rsidRDefault="009D5B83" w:rsidP="00390483">
      <w:pPr>
        <w:pStyle w:val="NoteLevel11"/>
        <w:rPr>
          <w:b/>
        </w:rPr>
      </w:pPr>
      <w:r w:rsidRPr="009D5B83">
        <w:rPr>
          <w:b/>
        </w:rPr>
        <w:t>Questions on Science Fair</w:t>
      </w:r>
    </w:p>
    <w:p w:rsidR="009D5B83" w:rsidRDefault="009D5B83" w:rsidP="00390483">
      <w:pPr>
        <w:pStyle w:val="NoteLevel21"/>
      </w:pPr>
      <w:r>
        <w:t>Margaret Johnson, Science Facilitator and Science Fair Coordinator</w:t>
      </w:r>
    </w:p>
    <w:p w:rsidR="009D5B83" w:rsidRDefault="009D5B83" w:rsidP="00390483">
      <w:pPr>
        <w:pStyle w:val="NoteLevel21"/>
      </w:pPr>
      <w:r>
        <w:t xml:space="preserve">Office: 915-230-2326 </w:t>
      </w:r>
    </w:p>
    <w:p w:rsidR="009D5B83" w:rsidRDefault="009D5B83" w:rsidP="00390483">
      <w:pPr>
        <w:pStyle w:val="NoteLevel21"/>
      </w:pPr>
      <w:r>
        <w:t>Cell: 915-494-8638</w:t>
      </w:r>
    </w:p>
    <w:p w:rsidR="00844A4A" w:rsidRDefault="009D5B83">
      <w:pPr>
        <w:pStyle w:val="NoteLevel11"/>
      </w:pPr>
      <w:r>
        <w:t>Ema</w:t>
      </w:r>
      <w:bookmarkStart w:id="5" w:name="_GoBack"/>
      <w:bookmarkEnd w:id="5"/>
      <w:r>
        <w:t>il: mxjohnso@episd.org</w:t>
      </w:r>
    </w:p>
    <w:sectPr w:rsidR="00844A4A" w:rsidSect="00FD6AD3">
      <w:headerReference w:type="first" r:id="rId18"/>
      <w:pgSz w:w="12240" w:h="15840"/>
      <w:pgMar w:top="1440" w:right="1440" w:bottom="1296" w:left="1440" w:gutter="0"/>
      <w:noEndnote/>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76" w:rsidRDefault="00963976" w:rsidP="007A38B0">
      <w:pPr>
        <w:spacing w:after="0"/>
      </w:pPr>
      <w:r>
        <w:separator/>
      </w:r>
    </w:p>
  </w:endnote>
  <w:endnote w:type="continuationSeparator" w:id="0">
    <w:p w:rsidR="00963976" w:rsidRDefault="00963976" w:rsidP="007A38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76" w:rsidRDefault="00963976" w:rsidP="007A38B0">
      <w:pPr>
        <w:spacing w:after="0"/>
      </w:pPr>
      <w:r>
        <w:separator/>
      </w:r>
    </w:p>
  </w:footnote>
  <w:footnote w:type="continuationSeparator" w:id="0">
    <w:p w:rsidR="00963976" w:rsidRDefault="00963976" w:rsidP="007A38B0">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6" w:rsidRDefault="00186427" w:rsidP="007A38B0">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2013 – 2014</w:t>
    </w:r>
    <w:r w:rsidR="00963976">
      <w:rPr>
        <w:rFonts w:ascii="Verdana" w:hAnsi="Verdana"/>
        <w:sz w:val="36"/>
        <w:szCs w:val="36"/>
      </w:rPr>
      <w:t xml:space="preserve"> EPISD Science Fair</w:t>
    </w:r>
    <w:r w:rsidR="00963976">
      <w:rPr>
        <w:rFonts w:ascii="Verdana" w:hAnsi="Verdana"/>
        <w:sz w:val="36"/>
        <w:szCs w:val="36"/>
      </w:rPr>
      <w:tab/>
    </w:r>
  </w:p>
  <w:bookmarkEnd w:id="0"/>
  <w:bookmarkEnd w:id="1"/>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D3" w:rsidRDefault="00FD6AD3">
    <w:pPr>
      <w:pStyle w:val="Header"/>
      <w:tabs>
        <w:tab w:val="clear" w:pos="4320"/>
        <w:tab w:val="clear" w:pos="8640"/>
        <w:tab w:val="right" w:pos="9720"/>
      </w:tabs>
      <w:ind w:left="-360"/>
      <w:rPr>
        <w:rFonts w:ascii="Verdana" w:hAnsi="Verdana"/>
        <w:sz w:val="36"/>
        <w:szCs w:val="36"/>
      </w:rPr>
    </w:pPr>
    <w:bookmarkStart w:id="3" w:name="_WNSectionTitle_3"/>
    <w:bookmarkStart w:id="4" w:name="_WNTabType_2"/>
    <w:r>
      <w:rPr>
        <w:rFonts w:ascii="Verdana" w:hAnsi="Verdana"/>
        <w:sz w:val="36"/>
        <w:szCs w:val="36"/>
      </w:rPr>
      <w:t>Glossary</w:t>
    </w:r>
    <w:r>
      <w:rPr>
        <w:rFonts w:ascii="Verdana" w:hAnsi="Verdana"/>
        <w:sz w:val="36"/>
        <w:szCs w:val="36"/>
      </w:rPr>
      <w:tab/>
    </w:r>
  </w:p>
  <w:bookmarkEnd w:id="3"/>
  <w:bookmarkEnd w:id="4"/>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6" w:rsidRDefault="00963976">
    <w:pPr>
      <w:pStyle w:val="Header"/>
      <w:tabs>
        <w:tab w:val="clear" w:pos="4320"/>
        <w:tab w:val="clear" w:pos="8640"/>
        <w:tab w:val="right" w:pos="9720"/>
      </w:tabs>
      <w:ind w:left="-360"/>
      <w:rPr>
        <w:rFonts w:ascii="Verdana" w:hAnsi="Verdana"/>
        <w:sz w:val="36"/>
        <w:szCs w:val="36"/>
      </w:rPr>
    </w:pPr>
    <w:bookmarkStart w:id="6" w:name="_WNSectionTitle_2"/>
    <w:bookmarkStart w:id="7" w:name="_WNTabType_1"/>
    <w:r>
      <w:rPr>
        <w:rFonts w:ascii="Verdana" w:hAnsi="Verdana"/>
        <w:sz w:val="36"/>
        <w:szCs w:val="36"/>
      </w:rPr>
      <w:t>Additional Science Fair Information</w:t>
    </w:r>
    <w:r>
      <w:rPr>
        <w:rFonts w:ascii="Verdana" w:hAnsi="Verdana"/>
        <w:sz w:val="36"/>
        <w:szCs w:val="36"/>
      </w:rPr>
      <w:tab/>
    </w:r>
  </w:p>
  <w:bookmarkEnd w:id="6"/>
  <w:bookmarkEnd w:id="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92964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845D08"/>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90820C9"/>
    <w:multiLevelType w:val="hybridMultilevel"/>
    <w:tmpl w:val="EC10DB4C"/>
    <w:lvl w:ilvl="0" w:tplc="0409000F">
      <w:start w:val="1"/>
      <w:numFmt w:val="upperLetter"/>
      <w:lvlText w:val="%1."/>
      <w:lvlJc w:val="left"/>
      <w:pPr>
        <w:ind w:left="360" w:hanging="360"/>
      </w:pPr>
    </w:lvl>
    <w:lvl w:ilvl="1" w:tplc="04090019">
      <w:start w:val="1"/>
      <w:numFmt w:val="upp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12475A72"/>
    <w:multiLevelType w:val="multilevel"/>
    <w:tmpl w:val="010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1167B"/>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3624496B"/>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383D3845"/>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3A755B68"/>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44A4163A"/>
    <w:multiLevelType w:val="hybridMultilevel"/>
    <w:tmpl w:val="42F86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Letter"/>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9">
    <w:nsid w:val="482B68B0"/>
    <w:multiLevelType w:val="hybridMultilevel"/>
    <w:tmpl w:val="EC10DB4C"/>
    <w:lvl w:ilvl="0" w:tplc="0409000F">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0">
    <w:nsid w:val="51241C00"/>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nsid w:val="58F207D2"/>
    <w:multiLevelType w:val="hybridMultilevel"/>
    <w:tmpl w:val="E9D2E0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Letter"/>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2">
    <w:nsid w:val="5946213A"/>
    <w:multiLevelType w:val="multilevel"/>
    <w:tmpl w:val="6492964E"/>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67AC7343"/>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6D441537"/>
    <w:multiLevelType w:val="hybridMultilevel"/>
    <w:tmpl w:val="42F86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5">
    <w:nsid w:val="6E7438F9"/>
    <w:multiLevelType w:val="hybridMultilevel"/>
    <w:tmpl w:val="BA6AE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BF3277"/>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774B4DF5"/>
    <w:multiLevelType w:val="hybridMultilevel"/>
    <w:tmpl w:val="E9D2E0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8">
    <w:nsid w:val="7CFE703E"/>
    <w:multiLevelType w:val="multilevel"/>
    <w:tmpl w:val="64929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3"/>
  </w:num>
  <w:num w:numId="3">
    <w:abstractNumId w:val="18"/>
  </w:num>
  <w:num w:numId="4">
    <w:abstractNumId w:val="6"/>
  </w:num>
  <w:num w:numId="5">
    <w:abstractNumId w:val="16"/>
  </w:num>
  <w:num w:numId="6">
    <w:abstractNumId w:val="13"/>
  </w:num>
  <w:num w:numId="7">
    <w:abstractNumId w:val="4"/>
  </w:num>
  <w:num w:numId="8">
    <w:abstractNumId w:val="12"/>
  </w:num>
  <w:num w:numId="9">
    <w:abstractNumId w:val="15"/>
  </w:num>
  <w:num w:numId="10">
    <w:abstractNumId w:val="9"/>
  </w:num>
  <w:num w:numId="11">
    <w:abstractNumId w:val="2"/>
  </w:num>
  <w:num w:numId="12">
    <w:abstractNumId w:val="14"/>
  </w:num>
  <w:num w:numId="13">
    <w:abstractNumId w:val="17"/>
  </w:num>
  <w:num w:numId="14">
    <w:abstractNumId w:val="8"/>
  </w:num>
  <w:num w:numId="15">
    <w:abstractNumId w:val="11"/>
  </w:num>
  <w:num w:numId="16">
    <w:abstractNumId w:val="1"/>
  </w:num>
  <w:num w:numId="17">
    <w:abstractNumId w:val="10"/>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oNotTrackMoves/>
  <w:defaultTabStop w:val="720"/>
  <w:drawingGridVerticalSpacing w:val="360"/>
  <w:displayHorizontalDrawingGridEvery w:val="0"/>
  <w:doNotUseMarginsForDrawingGridOrigin/>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FELayout/>
  </w:compat>
  <w:docVars>
    <w:docVar w:name="_WNTabType_0" w:val="0"/>
    <w:docVar w:name="_WNTabType_1" w:val="1"/>
    <w:docVar w:name="_WNTabType_2" w:val="2"/>
    <w:docVar w:name="EnableWordNotes" w:val="0"/>
    <w:docVar w:name="WNDocDisplayRings" w:val="WNDocDisplayRings"/>
    <w:docVar w:name="WNDocLookType" w:val="0"/>
  </w:docVars>
  <w:rsids>
    <w:rsidRoot w:val="007A38B0"/>
    <w:rsid w:val="0005457C"/>
    <w:rsid w:val="0007063B"/>
    <w:rsid w:val="0007141E"/>
    <w:rsid w:val="000A506B"/>
    <w:rsid w:val="000B5DEE"/>
    <w:rsid w:val="001241DB"/>
    <w:rsid w:val="00132127"/>
    <w:rsid w:val="00136572"/>
    <w:rsid w:val="0016307B"/>
    <w:rsid w:val="00174B9B"/>
    <w:rsid w:val="00186427"/>
    <w:rsid w:val="00192CD2"/>
    <w:rsid w:val="001D55C2"/>
    <w:rsid w:val="001E7BDC"/>
    <w:rsid w:val="002948AA"/>
    <w:rsid w:val="002A1112"/>
    <w:rsid w:val="003749AA"/>
    <w:rsid w:val="00390483"/>
    <w:rsid w:val="003A1819"/>
    <w:rsid w:val="003B42A7"/>
    <w:rsid w:val="004B2155"/>
    <w:rsid w:val="004B5F4F"/>
    <w:rsid w:val="004F7D42"/>
    <w:rsid w:val="00563402"/>
    <w:rsid w:val="0057618F"/>
    <w:rsid w:val="00576A08"/>
    <w:rsid w:val="005A1776"/>
    <w:rsid w:val="005C4B92"/>
    <w:rsid w:val="005E2363"/>
    <w:rsid w:val="00616DC0"/>
    <w:rsid w:val="006211D2"/>
    <w:rsid w:val="00700138"/>
    <w:rsid w:val="0073192C"/>
    <w:rsid w:val="007573DD"/>
    <w:rsid w:val="007A0374"/>
    <w:rsid w:val="007A38B0"/>
    <w:rsid w:val="007A7144"/>
    <w:rsid w:val="00844A4A"/>
    <w:rsid w:val="008B41FD"/>
    <w:rsid w:val="008F11BB"/>
    <w:rsid w:val="0093286E"/>
    <w:rsid w:val="00954606"/>
    <w:rsid w:val="00963976"/>
    <w:rsid w:val="009854EB"/>
    <w:rsid w:val="009D5B83"/>
    <w:rsid w:val="00A023AC"/>
    <w:rsid w:val="00A960DD"/>
    <w:rsid w:val="00A96F98"/>
    <w:rsid w:val="00AD28DF"/>
    <w:rsid w:val="00B260D6"/>
    <w:rsid w:val="00B331A6"/>
    <w:rsid w:val="00B40040"/>
    <w:rsid w:val="00BD647E"/>
    <w:rsid w:val="00BE33F8"/>
    <w:rsid w:val="00BF44C8"/>
    <w:rsid w:val="00C3501F"/>
    <w:rsid w:val="00CE33F0"/>
    <w:rsid w:val="00D02F96"/>
    <w:rsid w:val="00D5286E"/>
    <w:rsid w:val="00DD3041"/>
    <w:rsid w:val="00E235A4"/>
    <w:rsid w:val="00E3771F"/>
    <w:rsid w:val="00E731CE"/>
    <w:rsid w:val="00ED3F48"/>
    <w:rsid w:val="00F05BC8"/>
    <w:rsid w:val="00F558AE"/>
    <w:rsid w:val="00FB5CD8"/>
    <w:rsid w:val="00FD6AD3"/>
    <w:rsid w:val="00FE48BB"/>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D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teLevel11">
    <w:name w:val="Note Level 11"/>
    <w:basedOn w:val="Normal"/>
    <w:uiPriority w:val="99"/>
    <w:unhideWhenUsed/>
    <w:rsid w:val="007A38B0"/>
    <w:pPr>
      <w:keepNext/>
      <w:numPr>
        <w:numId w:val="1"/>
      </w:numPr>
      <w:spacing w:after="0"/>
      <w:contextualSpacing/>
      <w:outlineLvl w:val="0"/>
    </w:pPr>
    <w:rPr>
      <w:rFonts w:ascii="Verdana" w:hAnsi="Verdana"/>
    </w:rPr>
  </w:style>
  <w:style w:type="paragraph" w:customStyle="1" w:styleId="NoteLevel21">
    <w:name w:val="Note Level 21"/>
    <w:basedOn w:val="Normal"/>
    <w:uiPriority w:val="99"/>
    <w:unhideWhenUsed/>
    <w:rsid w:val="007A38B0"/>
    <w:pPr>
      <w:keepNext/>
      <w:numPr>
        <w:ilvl w:val="1"/>
        <w:numId w:val="1"/>
      </w:numPr>
      <w:spacing w:after="0"/>
      <w:contextualSpacing/>
      <w:outlineLvl w:val="1"/>
    </w:pPr>
    <w:rPr>
      <w:rFonts w:ascii="Verdana" w:hAnsi="Verdana"/>
    </w:rPr>
  </w:style>
  <w:style w:type="paragraph" w:customStyle="1" w:styleId="NoteLevel31">
    <w:name w:val="Note Level 31"/>
    <w:basedOn w:val="Normal"/>
    <w:uiPriority w:val="99"/>
    <w:unhideWhenUsed/>
    <w:rsid w:val="007A38B0"/>
    <w:pPr>
      <w:keepNext/>
      <w:numPr>
        <w:ilvl w:val="2"/>
        <w:numId w:val="1"/>
      </w:numPr>
      <w:spacing w:after="0"/>
      <w:contextualSpacing/>
      <w:outlineLvl w:val="2"/>
    </w:pPr>
    <w:rPr>
      <w:rFonts w:ascii="Verdana" w:hAnsi="Verdana"/>
    </w:rPr>
  </w:style>
  <w:style w:type="paragraph" w:customStyle="1" w:styleId="NoteLevel41">
    <w:name w:val="Note Level 41"/>
    <w:basedOn w:val="Normal"/>
    <w:uiPriority w:val="99"/>
    <w:semiHidden/>
    <w:unhideWhenUsed/>
    <w:rsid w:val="007A38B0"/>
    <w:pPr>
      <w:keepNext/>
      <w:numPr>
        <w:ilvl w:val="3"/>
        <w:numId w:val="1"/>
      </w:numPr>
      <w:spacing w:after="0"/>
      <w:contextualSpacing/>
      <w:outlineLvl w:val="3"/>
    </w:pPr>
    <w:rPr>
      <w:rFonts w:ascii="Verdana" w:hAnsi="Verdana"/>
    </w:rPr>
  </w:style>
  <w:style w:type="paragraph" w:customStyle="1" w:styleId="NoteLevel51">
    <w:name w:val="Note Level 51"/>
    <w:basedOn w:val="Normal"/>
    <w:uiPriority w:val="99"/>
    <w:semiHidden/>
    <w:unhideWhenUsed/>
    <w:rsid w:val="007A38B0"/>
    <w:pPr>
      <w:keepNext/>
      <w:numPr>
        <w:ilvl w:val="4"/>
        <w:numId w:val="1"/>
      </w:numPr>
      <w:spacing w:after="0"/>
      <w:contextualSpacing/>
      <w:outlineLvl w:val="4"/>
    </w:pPr>
    <w:rPr>
      <w:rFonts w:ascii="Verdana" w:hAnsi="Verdana"/>
    </w:rPr>
  </w:style>
  <w:style w:type="paragraph" w:customStyle="1" w:styleId="NoteLevel61">
    <w:name w:val="Note Level 61"/>
    <w:basedOn w:val="Normal"/>
    <w:uiPriority w:val="99"/>
    <w:semiHidden/>
    <w:unhideWhenUsed/>
    <w:rsid w:val="007A38B0"/>
    <w:pPr>
      <w:keepNext/>
      <w:numPr>
        <w:ilvl w:val="5"/>
        <w:numId w:val="1"/>
      </w:numPr>
      <w:spacing w:after="0"/>
      <w:contextualSpacing/>
      <w:outlineLvl w:val="5"/>
    </w:pPr>
    <w:rPr>
      <w:rFonts w:ascii="Verdana" w:hAnsi="Verdana"/>
    </w:rPr>
  </w:style>
  <w:style w:type="paragraph" w:customStyle="1" w:styleId="NoteLevel71">
    <w:name w:val="Note Level 71"/>
    <w:basedOn w:val="Normal"/>
    <w:uiPriority w:val="99"/>
    <w:semiHidden/>
    <w:unhideWhenUsed/>
    <w:rsid w:val="007A38B0"/>
    <w:pPr>
      <w:keepNext/>
      <w:numPr>
        <w:ilvl w:val="6"/>
        <w:numId w:val="1"/>
      </w:numPr>
      <w:spacing w:after="0"/>
      <w:contextualSpacing/>
      <w:outlineLvl w:val="6"/>
    </w:pPr>
    <w:rPr>
      <w:rFonts w:ascii="Verdana" w:hAnsi="Verdana"/>
    </w:rPr>
  </w:style>
  <w:style w:type="paragraph" w:customStyle="1" w:styleId="NoteLevel81">
    <w:name w:val="Note Level 81"/>
    <w:basedOn w:val="Normal"/>
    <w:uiPriority w:val="99"/>
    <w:semiHidden/>
    <w:unhideWhenUsed/>
    <w:rsid w:val="007A38B0"/>
    <w:pPr>
      <w:keepNext/>
      <w:numPr>
        <w:ilvl w:val="7"/>
        <w:numId w:val="1"/>
      </w:numPr>
      <w:spacing w:after="0"/>
      <w:contextualSpacing/>
      <w:outlineLvl w:val="7"/>
    </w:pPr>
    <w:rPr>
      <w:rFonts w:ascii="Verdana" w:hAnsi="Verdana"/>
    </w:rPr>
  </w:style>
  <w:style w:type="paragraph" w:customStyle="1" w:styleId="NoteLevel91">
    <w:name w:val="Note Level 91"/>
    <w:basedOn w:val="Normal"/>
    <w:uiPriority w:val="99"/>
    <w:semiHidden/>
    <w:unhideWhenUsed/>
    <w:rsid w:val="007A38B0"/>
    <w:pPr>
      <w:keepNext/>
      <w:numPr>
        <w:ilvl w:val="8"/>
        <w:numId w:val="1"/>
      </w:numPr>
      <w:spacing w:after="0"/>
      <w:contextualSpacing/>
      <w:outlineLvl w:val="8"/>
    </w:pPr>
    <w:rPr>
      <w:rFonts w:ascii="Verdana" w:hAnsi="Verdana"/>
    </w:rPr>
  </w:style>
  <w:style w:type="paragraph" w:styleId="Header">
    <w:name w:val="header"/>
    <w:basedOn w:val="Normal"/>
    <w:link w:val="HeaderChar"/>
    <w:uiPriority w:val="99"/>
    <w:unhideWhenUsed/>
    <w:rsid w:val="007A38B0"/>
    <w:pPr>
      <w:tabs>
        <w:tab w:val="center" w:pos="4320"/>
        <w:tab w:val="right" w:pos="8640"/>
      </w:tabs>
      <w:spacing w:after="0"/>
    </w:pPr>
  </w:style>
  <w:style w:type="character" w:customStyle="1" w:styleId="HeaderChar">
    <w:name w:val="Header Char"/>
    <w:basedOn w:val="DefaultParagraphFont"/>
    <w:link w:val="Header"/>
    <w:uiPriority w:val="99"/>
    <w:rsid w:val="007A38B0"/>
    <w:rPr>
      <w:sz w:val="24"/>
      <w:szCs w:val="24"/>
    </w:rPr>
  </w:style>
  <w:style w:type="character" w:styleId="Hyperlink">
    <w:name w:val="Hyperlink"/>
    <w:basedOn w:val="DefaultParagraphFont"/>
    <w:uiPriority w:val="99"/>
    <w:unhideWhenUsed/>
    <w:rsid w:val="00A960DD"/>
    <w:rPr>
      <w:color w:val="0000FF" w:themeColor="hyperlink"/>
      <w:u w:val="single"/>
    </w:rPr>
  </w:style>
  <w:style w:type="table" w:styleId="TableGrid">
    <w:name w:val="Table Grid"/>
    <w:basedOn w:val="TableNormal"/>
    <w:uiPriority w:val="59"/>
    <w:rsid w:val="00E377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771F"/>
    <w:rPr>
      <w:color w:val="800080" w:themeColor="followedHyperlink"/>
      <w:u w:val="single"/>
    </w:rPr>
  </w:style>
  <w:style w:type="paragraph" w:styleId="Footer">
    <w:name w:val="footer"/>
    <w:basedOn w:val="Normal"/>
    <w:link w:val="FooterChar"/>
    <w:uiPriority w:val="99"/>
    <w:semiHidden/>
    <w:unhideWhenUsed/>
    <w:rsid w:val="00186427"/>
    <w:pPr>
      <w:tabs>
        <w:tab w:val="center" w:pos="4680"/>
        <w:tab w:val="right" w:pos="9360"/>
      </w:tabs>
      <w:spacing w:after="0"/>
    </w:pPr>
  </w:style>
  <w:style w:type="character" w:customStyle="1" w:styleId="FooterChar">
    <w:name w:val="Footer Char"/>
    <w:basedOn w:val="DefaultParagraphFont"/>
    <w:link w:val="Footer"/>
    <w:uiPriority w:val="99"/>
    <w:semiHidden/>
    <w:rsid w:val="0018642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1">
    <w:name w:val="Note Level 1"/>
    <w:basedOn w:val="Normal"/>
    <w:uiPriority w:val="99"/>
    <w:unhideWhenUsed/>
    <w:rsid w:val="007A38B0"/>
    <w:pPr>
      <w:keepNext/>
      <w:numPr>
        <w:numId w:val="1"/>
      </w:numPr>
      <w:spacing w:after="0"/>
      <w:contextualSpacing/>
      <w:outlineLvl w:val="0"/>
    </w:pPr>
    <w:rPr>
      <w:rFonts w:ascii="Verdana" w:hAnsi="Verdana"/>
    </w:rPr>
  </w:style>
  <w:style w:type="paragraph" w:styleId="NoteLevel21">
    <w:name w:val="Note Level 2"/>
    <w:basedOn w:val="Normal"/>
    <w:uiPriority w:val="99"/>
    <w:unhideWhenUsed/>
    <w:rsid w:val="007A38B0"/>
    <w:pPr>
      <w:keepNext/>
      <w:numPr>
        <w:ilvl w:val="1"/>
        <w:numId w:val="1"/>
      </w:numPr>
      <w:spacing w:after="0"/>
      <w:contextualSpacing/>
      <w:outlineLvl w:val="1"/>
    </w:pPr>
    <w:rPr>
      <w:rFonts w:ascii="Verdana" w:hAnsi="Verdana"/>
    </w:rPr>
  </w:style>
  <w:style w:type="paragraph" w:styleId="NoteLevel31">
    <w:name w:val="Note Level 3"/>
    <w:basedOn w:val="Normal"/>
    <w:uiPriority w:val="99"/>
    <w:unhideWhenUsed/>
    <w:rsid w:val="007A38B0"/>
    <w:pPr>
      <w:keepNext/>
      <w:numPr>
        <w:ilvl w:val="2"/>
        <w:numId w:val="1"/>
      </w:numPr>
      <w:spacing w:after="0"/>
      <w:contextualSpacing/>
      <w:outlineLvl w:val="2"/>
    </w:pPr>
    <w:rPr>
      <w:rFonts w:ascii="Verdana" w:hAnsi="Verdana"/>
    </w:rPr>
  </w:style>
  <w:style w:type="paragraph" w:styleId="NoteLevel41">
    <w:name w:val="Note Level 4"/>
    <w:basedOn w:val="Normal"/>
    <w:uiPriority w:val="99"/>
    <w:semiHidden/>
    <w:unhideWhenUsed/>
    <w:rsid w:val="007A38B0"/>
    <w:pPr>
      <w:keepNext/>
      <w:numPr>
        <w:ilvl w:val="3"/>
        <w:numId w:val="1"/>
      </w:numPr>
      <w:spacing w:after="0"/>
      <w:contextualSpacing/>
      <w:outlineLvl w:val="3"/>
    </w:pPr>
    <w:rPr>
      <w:rFonts w:ascii="Verdana" w:hAnsi="Verdana"/>
    </w:rPr>
  </w:style>
  <w:style w:type="paragraph" w:styleId="NoteLevel51">
    <w:name w:val="Note Level 5"/>
    <w:basedOn w:val="Normal"/>
    <w:uiPriority w:val="99"/>
    <w:semiHidden/>
    <w:unhideWhenUsed/>
    <w:rsid w:val="007A38B0"/>
    <w:pPr>
      <w:keepNext/>
      <w:numPr>
        <w:ilvl w:val="4"/>
        <w:numId w:val="1"/>
      </w:numPr>
      <w:spacing w:after="0"/>
      <w:contextualSpacing/>
      <w:outlineLvl w:val="4"/>
    </w:pPr>
    <w:rPr>
      <w:rFonts w:ascii="Verdana" w:hAnsi="Verdana"/>
    </w:rPr>
  </w:style>
  <w:style w:type="paragraph" w:styleId="NoteLevel61">
    <w:name w:val="Note Level 6"/>
    <w:basedOn w:val="Normal"/>
    <w:uiPriority w:val="99"/>
    <w:semiHidden/>
    <w:unhideWhenUsed/>
    <w:rsid w:val="007A38B0"/>
    <w:pPr>
      <w:keepNext/>
      <w:numPr>
        <w:ilvl w:val="5"/>
        <w:numId w:val="1"/>
      </w:numPr>
      <w:spacing w:after="0"/>
      <w:contextualSpacing/>
      <w:outlineLvl w:val="5"/>
    </w:pPr>
    <w:rPr>
      <w:rFonts w:ascii="Verdana" w:hAnsi="Verdana"/>
    </w:rPr>
  </w:style>
  <w:style w:type="paragraph" w:styleId="NoteLevel71">
    <w:name w:val="Note Level 7"/>
    <w:basedOn w:val="Normal"/>
    <w:uiPriority w:val="99"/>
    <w:semiHidden/>
    <w:unhideWhenUsed/>
    <w:rsid w:val="007A38B0"/>
    <w:pPr>
      <w:keepNext/>
      <w:numPr>
        <w:ilvl w:val="6"/>
        <w:numId w:val="1"/>
      </w:numPr>
      <w:spacing w:after="0"/>
      <w:contextualSpacing/>
      <w:outlineLvl w:val="6"/>
    </w:pPr>
    <w:rPr>
      <w:rFonts w:ascii="Verdana" w:hAnsi="Verdana"/>
    </w:rPr>
  </w:style>
  <w:style w:type="paragraph" w:styleId="NoteLevel81">
    <w:name w:val="Note Level 8"/>
    <w:basedOn w:val="Normal"/>
    <w:uiPriority w:val="99"/>
    <w:semiHidden/>
    <w:unhideWhenUsed/>
    <w:rsid w:val="007A38B0"/>
    <w:pPr>
      <w:keepNext/>
      <w:numPr>
        <w:ilvl w:val="7"/>
        <w:numId w:val="1"/>
      </w:numPr>
      <w:spacing w:after="0"/>
      <w:contextualSpacing/>
      <w:outlineLvl w:val="7"/>
    </w:pPr>
    <w:rPr>
      <w:rFonts w:ascii="Verdana" w:hAnsi="Verdana"/>
    </w:rPr>
  </w:style>
  <w:style w:type="paragraph" w:styleId="NoteLevel91">
    <w:name w:val="Note Level 9"/>
    <w:basedOn w:val="Normal"/>
    <w:uiPriority w:val="99"/>
    <w:semiHidden/>
    <w:unhideWhenUsed/>
    <w:rsid w:val="007A38B0"/>
    <w:pPr>
      <w:keepNext/>
      <w:numPr>
        <w:ilvl w:val="8"/>
        <w:numId w:val="1"/>
      </w:numPr>
      <w:spacing w:after="0"/>
      <w:contextualSpacing/>
      <w:outlineLvl w:val="8"/>
    </w:pPr>
    <w:rPr>
      <w:rFonts w:ascii="Verdana" w:hAnsi="Verdana"/>
    </w:rPr>
  </w:style>
  <w:style w:type="paragraph" w:styleId="Header">
    <w:name w:val="header"/>
    <w:basedOn w:val="Normal"/>
    <w:link w:val="HeaderChar"/>
    <w:uiPriority w:val="99"/>
    <w:unhideWhenUsed/>
    <w:rsid w:val="007A38B0"/>
    <w:pPr>
      <w:tabs>
        <w:tab w:val="center" w:pos="4320"/>
        <w:tab w:val="right" w:pos="8640"/>
      </w:tabs>
      <w:spacing w:after="0"/>
    </w:pPr>
  </w:style>
  <w:style w:type="character" w:customStyle="1" w:styleId="HeaderChar">
    <w:name w:val="Header Char"/>
    <w:basedOn w:val="DefaultParagraphFont"/>
    <w:link w:val="Header"/>
    <w:uiPriority w:val="99"/>
    <w:rsid w:val="007A38B0"/>
    <w:rPr>
      <w:sz w:val="24"/>
      <w:szCs w:val="24"/>
    </w:rPr>
  </w:style>
  <w:style w:type="character" w:styleId="Hyperlink">
    <w:name w:val="Hyperlink"/>
    <w:basedOn w:val="DefaultParagraphFont"/>
    <w:uiPriority w:val="99"/>
    <w:unhideWhenUsed/>
    <w:rsid w:val="00A960DD"/>
    <w:rPr>
      <w:color w:val="0000FF" w:themeColor="hyperlink"/>
      <w:u w:val="single"/>
    </w:rPr>
  </w:style>
  <w:style w:type="table" w:styleId="TableGrid">
    <w:name w:val="Table Grid"/>
    <w:basedOn w:val="TableNormal"/>
    <w:uiPriority w:val="59"/>
    <w:rsid w:val="00E377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77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7766944">
      <w:bodyDiv w:val="1"/>
      <w:marLeft w:val="0"/>
      <w:marRight w:val="0"/>
      <w:marTop w:val="0"/>
      <w:marBottom w:val="0"/>
      <w:divBdr>
        <w:top w:val="none" w:sz="0" w:space="0" w:color="auto"/>
        <w:left w:val="none" w:sz="0" w:space="0" w:color="auto"/>
        <w:bottom w:val="none" w:sz="0" w:space="0" w:color="auto"/>
        <w:right w:val="none" w:sz="0" w:space="0" w:color="auto"/>
      </w:divBdr>
    </w:div>
    <w:div w:id="792595721">
      <w:bodyDiv w:val="1"/>
      <w:marLeft w:val="0"/>
      <w:marRight w:val="0"/>
      <w:marTop w:val="0"/>
      <w:marBottom w:val="0"/>
      <w:divBdr>
        <w:top w:val="none" w:sz="0" w:space="0" w:color="auto"/>
        <w:left w:val="none" w:sz="0" w:space="0" w:color="auto"/>
        <w:bottom w:val="none" w:sz="0" w:space="0" w:color="auto"/>
        <w:right w:val="none" w:sz="0" w:space="0" w:color="auto"/>
      </w:divBdr>
    </w:div>
    <w:div w:id="1097749127">
      <w:bodyDiv w:val="1"/>
      <w:marLeft w:val="0"/>
      <w:marRight w:val="0"/>
      <w:marTop w:val="0"/>
      <w:marBottom w:val="0"/>
      <w:divBdr>
        <w:top w:val="none" w:sz="0" w:space="0" w:color="auto"/>
        <w:left w:val="none" w:sz="0" w:space="0" w:color="auto"/>
        <w:bottom w:val="none" w:sz="0" w:space="0" w:color="auto"/>
        <w:right w:val="none" w:sz="0" w:space="0" w:color="auto"/>
      </w:divBdr>
    </w:div>
    <w:div w:id="16438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eader" Target="header2.xml"/><Relationship Id="rId11" Type="http://schemas.openxmlformats.org/officeDocument/2006/relationships/hyperlink" Target="http://www.ipl.org/div/projectguide/" TargetMode="External"/><Relationship Id="rId12" Type="http://schemas.openxmlformats.org/officeDocument/2006/relationships/hyperlink" Target="http://www.mosaicsciencemagazine.org/index.php" TargetMode="External"/><Relationship Id="rId13" Type="http://schemas.openxmlformats.org/officeDocument/2006/relationships/hyperlink" Target="http://www.sciencebuddies.com/" TargetMode="External"/><Relationship Id="rId14" Type="http://schemas.openxmlformats.org/officeDocument/2006/relationships/hyperlink" Target="http://sciencebuddies.com/science-fair-projects/project_guide_index.shtml?From=body" TargetMode="External"/><Relationship Id="rId15" Type="http://schemas.openxmlformats.org/officeDocument/2006/relationships/hyperlink" Target="http://www.sciencebuddies.com/science-fair-projects/ask_an_expert_intro.shtml" TargetMode="External"/><Relationship Id="rId16" Type="http://schemas.openxmlformats.org/officeDocument/2006/relationships/hyperlink" Target="http://www.education.com/science-fair/" TargetMode="External"/><Relationship Id="rId17" Type="http://schemas.openxmlformats.org/officeDocument/2006/relationships/hyperlink" Target="http://school.discoveryeducation.com/sciencefaircentral/?pID=fair" TargetMode="Externa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mtsef.utsa.edu/resources/project_forms/" TargetMode="External"/><Relationship Id="rId8" Type="http://schemas.openxmlformats.org/officeDocument/2006/relationships/hyperlink" Target="http://emtsef.utsa.edu/resources/project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1065</Words>
  <Characters>6073</Characters>
  <Application>Microsoft Macintosh Word</Application>
  <DocSecurity>0</DocSecurity>
  <Lines>50</Lines>
  <Paragraphs>12</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District Science Fair date – January 26, 2013</vt:lpstr>
      <vt:lpstr>    UTEP’s Memorial Gym 8:00 AM to 4:00 PM</vt:lpstr>
      <vt:lpstr>    Registration and Project Set-up – January 25, 2013 – 4:00 to 7:00 PM</vt:lpstr>
      <vt:lpstr>    Grades 6 through 12</vt:lpstr>
      <vt:lpstr>    Campus science fairs must be completed two weeks prior to the District Science F</vt:lpstr>
      <vt:lpstr/>
      <vt:lpstr>Guidelines</vt:lpstr>
      <vt:lpstr>    All students must complete the International Science and Engineering Forms.</vt:lpstr>
      <vt:lpstr>    Signatures must be complete before, during and end of their projects.</vt:lpstr>
      <vt:lpstr>    References – minumum 5 major resources – websites must be a documented website –</vt:lpstr>
      <vt:lpstr>    All photos attached to the backboard must state:  “Photos taken by student resea</vt:lpstr>
      <vt:lpstr>    No 3-dimensional objects can be attached to the board.  They will be removed at </vt:lpstr>
      <vt:lpstr>    There is no early judging on Friday during registration and set-up.</vt:lpstr>
      <vt:lpstr>    Abstracts must be completed and placed vertically on the board or in a picture f</vt:lpstr>
      <vt:lpstr>    Students will need to follow all International Science Fair rules and guidelines</vt:lpstr>
      <vt:lpstr/>
      <vt:lpstr>TEAM Projects</vt:lpstr>
      <vt:lpstr>    Only 2 students per team in District Science Fair</vt:lpstr>
      <vt:lpstr>    Both students must be present for judging</vt:lpstr>
      <vt:lpstr>    TEAM projects are not allowed to separate if eligible to enter Sun Country and S</vt:lpstr>
      <vt:lpstr/>
      <vt:lpstr>Students must complete the following forms:</vt:lpstr>
      <vt:lpstr>    Checklist for Adult Sponsor (1)</vt:lpstr>
      <vt:lpstr>    Student Checklist (1A)</vt:lpstr>
      <vt:lpstr>    Approval Form (1B)</vt:lpstr>
      <vt:lpstr>    Research Plan – all students prior to their experimentation will need to submit </vt:lpstr>
      <vt:lpstr>    Abstract – completed after experimentation and research</vt:lpstr>
      <vt:lpstr/>
      <vt:lpstr>SUN COUNTRY SCIENCE FAIR – Saturday, February 23rd</vt:lpstr>
      <vt:lpstr>    Grades 7 – 12</vt:lpstr>
      <vt:lpstr>    District Sweepstakes winners will be eligible to participate in Sun Country</vt:lpstr>
      <vt:lpstr>    Sun Country uses the International Science Fair forms – all forms should have be</vt:lpstr>
      <vt:lpstr>    Registration and set-up:  Friday, February 22nd from 4:00 – 7:00 PM at UTEP’s Me</vt:lpstr>
      <vt:lpstr>        NO REGISTRATION ON SATURDAY</vt:lpstr>
      <vt:lpstr>    No multimedia projects are allowed – all students must have a backboard</vt:lpstr>
      <vt:lpstr/>
      <vt:lpstr>2 Categories and 17 Subcategories</vt:lpstr>
      <vt:lpstr/>
      <vt:lpstr>Research Plan</vt:lpstr>
      <vt:lpstr>Must be completed prior to the experiment and to include the following:</vt:lpstr>
      <vt:lpstr>    question or problem being addressed</vt:lpstr>
      <vt:lpstr>    goals/expected outcomes/hypothesis</vt:lpstr>
      <vt:lpstr>    description in detail of the procedures and how you will analyze the data/result</vt:lpstr>
      <vt:lpstr>    bibliography</vt:lpstr>
      <vt:lpstr>For Human participants and Vertebrate animal research plus Hazardous Biological </vt:lpstr>
      <vt:lpstr/>
      <vt:lpstr>Abstract requirements</vt:lpstr>
      <vt:lpstr>After finishing research and experimentation, complete a 250 word, one-page abst</vt:lpstr>
      <vt:lpstr>    Should include the following:</vt:lpstr>
      <vt:lpstr>        purpose of the experiment</vt:lpstr>
      <vt:lpstr>        procedure</vt:lpstr>
      <vt:lpstr>        data</vt:lpstr>
      <vt:lpstr>        conclusion</vt:lpstr>
      <vt:lpstr>    Should not include:</vt:lpstr>
      <vt:lpstr>        Acknowledgments to parents, teachers, or scientists)</vt:lpstr>
      <vt:lpstr>        Work or procedures done by the parents, teachers, or scientists)</vt:lpstr>
      <vt:lpstr>        </vt:lpstr>
      <vt:lpstr>        </vt:lpstr>
      <vt:lpstr>Science Fair Resources</vt:lpstr>
      <vt:lpstr>Internet Public Library – Science Fair Project Guide - A resource guide providin</vt:lpstr>
      <vt:lpstr>Mosaic - An online archive of articles published in the The National Science Fou</vt:lpstr>
      <vt:lpstr>Science Buddies - A non-profit organization providing science fair ideas, resour</vt:lpstr>
      <vt:lpstr/>
      <vt:lpstr/>
      <vt:lpstr>Adult Sponsor </vt:lpstr>
      <vt:lpstr>The adult sponsor may be a parent, teacher, university professor, or scientist i</vt:lpstr>
      <vt:lpstr/>
      <vt:lpstr>Qualified Scientist </vt:lpstr>
      <vt:lpstr>The qualified scientist is a person with an advanced degree in the area of the s</vt:lpstr>
      <vt:lpstr/>
      <vt:lpstr>Designated Supervisor </vt:lpstr>
      <vt:lpstr>The designated supervisor is a person who directly oversees the student's experi</vt:lpstr>
      <vt:lpstr/>
      <vt:lpstr>Why the Science Fair?</vt:lpstr>
      <vt:lpstr>The Fair plays an important role in the lives and careers of many young students</vt:lpstr>
      <vt:lpstr>The science fair is more than creating a science project. It is a complete educa</vt:lpstr>
      <vt:lpstr>    To follow directions and complete the scientific process</vt:lpstr>
      <vt:lpstr>    How to gain knowledge outside a classroom setting</vt:lpstr>
      <vt:lpstr>    To work with mentors and peers</vt:lpstr>
      <vt:lpstr>    To hone their presentation skills</vt:lpstr>
      <vt:lpstr>    About competing honestly and fairly </vt:lpstr>
      <vt:lpstr/>
      <vt:lpstr/>
    </vt:vector>
  </TitlesOfParts>
  <Company>EPISD-C&amp;I</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Johnson</dc:creator>
  <cp:lastModifiedBy>Michael Reese</cp:lastModifiedBy>
  <cp:revision>2</cp:revision>
  <cp:lastPrinted>2012-09-20T19:18:00Z</cp:lastPrinted>
  <dcterms:created xsi:type="dcterms:W3CDTF">2013-09-21T10:52:00Z</dcterms:created>
  <dcterms:modified xsi:type="dcterms:W3CDTF">2013-09-21T10:52:00Z</dcterms:modified>
</cp:coreProperties>
</file>